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2A" w:rsidRPr="000231D5" w:rsidRDefault="00506A2A">
      <w:pPr>
        <w:rPr>
          <w:rFonts w:asciiTheme="minorHAnsi" w:hAnsiTheme="minorHAnsi"/>
        </w:rPr>
      </w:pPr>
    </w:p>
    <w:p w:rsidR="00506A2A" w:rsidRPr="000231D5" w:rsidRDefault="00506A2A">
      <w:pPr>
        <w:rPr>
          <w:rFonts w:asciiTheme="minorHAnsi" w:hAnsiTheme="minorHAnsi"/>
        </w:rPr>
      </w:pPr>
    </w:p>
    <w:p w:rsidR="00506A2A" w:rsidRPr="000231D5" w:rsidRDefault="00506A2A">
      <w:pPr>
        <w:rPr>
          <w:rFonts w:asciiTheme="minorHAnsi" w:hAnsiTheme="minorHAnsi"/>
        </w:rPr>
      </w:pPr>
    </w:p>
    <w:p w:rsidR="00506A2A" w:rsidRPr="000231D5" w:rsidRDefault="00506A2A">
      <w:pPr>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F94006">
      <w:pPr>
        <w:jc w:val="right"/>
        <w:rPr>
          <w:rFonts w:asciiTheme="minorHAnsi" w:hAnsiTheme="minorHAnsi"/>
        </w:rPr>
      </w:pPr>
      <w:r w:rsidRPr="000231D5">
        <w:rPr>
          <w:rFonts w:asciiTheme="minorHAnsi" w:hAnsiTheme="minorHAnsi"/>
          <w:noProof/>
          <w:lang w:val="en-GB"/>
        </w:rPr>
        <mc:AlternateContent>
          <mc:Choice Requires="wps">
            <w:drawing>
              <wp:anchor distT="0" distB="0" distL="114300" distR="114300" simplePos="0" relativeHeight="251662336" behindDoc="0" locked="0" layoutInCell="1" hidden="0" allowOverlap="1" wp14:anchorId="60CD4DB1" wp14:editId="3F2A5B50">
                <wp:simplePos x="0" y="0"/>
                <wp:positionH relativeFrom="column">
                  <wp:posOffset>0</wp:posOffset>
                </wp:positionH>
                <wp:positionV relativeFrom="paragraph">
                  <wp:posOffset>-635</wp:posOffset>
                </wp:positionV>
                <wp:extent cx="6121400" cy="1534160"/>
                <wp:effectExtent l="0" t="0" r="0" b="0"/>
                <wp:wrapNone/>
                <wp:docPr id="22" name="Pravokotnik 22"/>
                <wp:cNvGraphicFramePr/>
                <a:graphic xmlns:a="http://schemas.openxmlformats.org/drawingml/2006/main">
                  <a:graphicData uri="http://schemas.microsoft.com/office/word/2010/wordprocessingShape">
                    <wps:wsp>
                      <wps:cNvSpPr/>
                      <wps:spPr>
                        <a:xfrm>
                          <a:off x="13307630" y="3025620"/>
                          <a:ext cx="6096000" cy="1508760"/>
                        </a:xfrm>
                        <a:prstGeom prst="rect">
                          <a:avLst/>
                        </a:prstGeom>
                        <a:solidFill>
                          <a:srgbClr val="FFFFFF"/>
                        </a:solidFill>
                        <a:ln w="12700" cap="flat" cmpd="sng">
                          <a:solidFill>
                            <a:srgbClr val="4472C4"/>
                          </a:solidFill>
                          <a:prstDash val="solid"/>
                          <a:round/>
                          <a:headEnd type="none" w="sm" len="sm"/>
                          <a:tailEnd type="none" w="sm" len="sm"/>
                        </a:ln>
                      </wps:spPr>
                      <wps:txbx>
                        <w:txbxContent>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PI.PO.</w:t>
                            </w: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PING PONG WITHOUT FRONTIERS</w:t>
                            </w:r>
                          </w:p>
                          <w:p w:rsidR="00F94006" w:rsidRPr="001C35AD" w:rsidRDefault="00F94006" w:rsidP="00F94006">
                            <w:pPr>
                              <w:spacing w:line="258" w:lineRule="auto"/>
                              <w:textDirection w:val="btLr"/>
                              <w:rPr>
                                <w:lang w:val="en-US"/>
                              </w:rPr>
                            </w:pP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PI.PO.</w:t>
                            </w: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PING PONG WITHOUT FRONTIERS</w:t>
                            </w:r>
                          </w:p>
                        </w:txbxContent>
                      </wps:txbx>
                      <wps:bodyPr spcFirstLastPara="1" wrap="square" lIns="0" tIns="38100" rIns="0" bIns="38100" anchor="t" anchorCtr="0">
                        <a:noAutofit/>
                      </wps:bodyPr>
                    </wps:wsp>
                  </a:graphicData>
                </a:graphic>
              </wp:anchor>
            </w:drawing>
          </mc:Choice>
          <mc:Fallback>
            <w:pict>
              <v:rect w14:anchorId="60CD4DB1" id="Pravokotnik 22" o:spid="_x0000_s1026" style="position:absolute;left:0;text-align:left;margin-left:0;margin-top:-.05pt;width:482pt;height:1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" strokecolor="#4472c4" strokeweight="1pt">
                <v:stroke startarrowwidth="narrow" startarrowlength="short" endarrowwidth="narrow" endarrowlength="short" joinstyle="round"/>
                <v:textbox inset="0,3pt,0,3pt">
                  <w:txbxContent>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PI.PO.</w:t>
                      </w: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PING PONG WITHOUT FRONTIERS</w:t>
                      </w:r>
                    </w:p>
                    <w:p w:rsidR="00F94006" w:rsidRPr="001C35AD" w:rsidRDefault="00F94006" w:rsidP="00F94006">
                      <w:pPr>
                        <w:spacing w:line="258" w:lineRule="auto"/>
                        <w:textDirection w:val="btLr"/>
                        <w:rPr>
                          <w:lang w:val="en-US"/>
                        </w:rPr>
                      </w:pP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PI.PO.</w:t>
                      </w:r>
                    </w:p>
                    <w:p w:rsidR="00F94006" w:rsidRPr="001C35AD" w:rsidRDefault="00F94006" w:rsidP="00F94006">
                      <w:pPr>
                        <w:spacing w:line="258" w:lineRule="auto"/>
                        <w:jc w:val="center"/>
                        <w:textDirection w:val="btLr"/>
                        <w:rPr>
                          <w:lang w:val="en-US"/>
                        </w:rPr>
                      </w:pPr>
                      <w:r w:rsidRPr="001C35AD">
                        <w:rPr>
                          <w:rFonts w:ascii="Arial" w:eastAsia="Arial" w:hAnsi="Arial" w:cs="Arial"/>
                          <w:b/>
                          <w:color w:val="262626"/>
                          <w:sz w:val="64"/>
                          <w:lang w:val="en-US"/>
                        </w:rPr>
                        <w:t>PING PONG WITHOUT FRONTIERS</w:t>
                      </w:r>
                    </w:p>
                  </w:txbxContent>
                </v:textbox>
              </v:rect>
            </w:pict>
          </mc:Fallback>
        </mc:AlternateContent>
      </w: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F94006" w:rsidRPr="000231D5" w:rsidRDefault="00F94006">
      <w:pPr>
        <w:jc w:val="right"/>
        <w:rPr>
          <w:rFonts w:asciiTheme="minorHAnsi" w:hAnsiTheme="minorHAnsi"/>
        </w:rPr>
      </w:pPr>
    </w:p>
    <w:p w:rsidR="00F94006" w:rsidRPr="000231D5" w:rsidRDefault="00F94006">
      <w:pPr>
        <w:jc w:val="right"/>
        <w:rPr>
          <w:rFonts w:asciiTheme="minorHAnsi" w:hAnsiTheme="minorHAnsi"/>
        </w:rPr>
      </w:pPr>
    </w:p>
    <w:p w:rsidR="00F94006" w:rsidRPr="000231D5" w:rsidRDefault="00F94006">
      <w:pPr>
        <w:jc w:val="right"/>
        <w:rPr>
          <w:rFonts w:asciiTheme="minorHAnsi" w:hAnsiTheme="minorHAnsi"/>
        </w:rPr>
      </w:pPr>
    </w:p>
    <w:p w:rsidR="00F94006" w:rsidRPr="000231D5" w:rsidRDefault="00F94006">
      <w:pPr>
        <w:jc w:val="right"/>
        <w:rPr>
          <w:rFonts w:asciiTheme="minorHAnsi" w:hAnsiTheme="minorHAnsi"/>
        </w:rPr>
      </w:pPr>
    </w:p>
    <w:p w:rsidR="00F94006" w:rsidRPr="000231D5" w:rsidRDefault="00F94006">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pPr>
        <w:jc w:val="right"/>
        <w:rPr>
          <w:rFonts w:asciiTheme="minorHAnsi" w:hAnsiTheme="minorHAnsi"/>
        </w:rPr>
      </w:pPr>
    </w:p>
    <w:p w:rsidR="00506A2A" w:rsidRPr="000231D5" w:rsidRDefault="00506A2A"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p w:rsidR="000231D5" w:rsidRPr="000231D5" w:rsidRDefault="000231D5" w:rsidP="000231D5">
      <w:pPr>
        <w:rPr>
          <w:rFonts w:asciiTheme="minorHAnsi" w:hAnsiTheme="minorHAnsi"/>
        </w:rPr>
      </w:pPr>
    </w:p>
    <w:bookmarkStart w:id="0" w:name="_Toc55208704" w:displacedByCustomXml="next"/>
    <w:sdt>
      <w:sdtPr>
        <w:rPr>
          <w:rFonts w:asciiTheme="minorHAnsi" w:eastAsiaTheme="minorHAnsi" w:hAnsiTheme="minorHAnsi" w:cstheme="minorBidi"/>
          <w:color w:val="auto"/>
          <w:sz w:val="24"/>
          <w:szCs w:val="24"/>
          <w:lang w:eastAsia="en-US"/>
        </w:rPr>
        <w:id w:val="-1327979983"/>
        <w:docPartObj>
          <w:docPartGallery w:val="Table of Contents"/>
          <w:docPartUnique/>
        </w:docPartObj>
      </w:sdtPr>
      <w:sdtEndPr>
        <w:rPr>
          <w:rFonts w:eastAsia="Times New Roman" w:cs="Times New Roman"/>
          <w:b/>
          <w:bCs/>
          <w:lang w:eastAsia="it-IT"/>
        </w:rPr>
      </w:sdtEndPr>
      <w:sdtContent>
        <w:p w:rsidR="00F94006" w:rsidRPr="000231D5" w:rsidRDefault="00F94006" w:rsidP="00F94006">
          <w:pPr>
            <w:pStyle w:val="Titolosommario"/>
            <w:jc w:val="center"/>
            <w:rPr>
              <w:rFonts w:asciiTheme="minorHAnsi" w:hAnsiTheme="minorHAnsi"/>
              <w:b/>
              <w:bCs/>
              <w:color w:val="auto"/>
              <w:szCs w:val="24"/>
            </w:rPr>
          </w:pPr>
          <w:r w:rsidRPr="000231D5">
            <w:rPr>
              <w:rFonts w:asciiTheme="minorHAnsi" w:hAnsiTheme="minorHAnsi"/>
              <w:b/>
              <w:bCs/>
              <w:color w:val="auto"/>
              <w:szCs w:val="24"/>
            </w:rPr>
            <w:t>S</w:t>
          </w:r>
          <w:r w:rsidR="007276B9" w:rsidRPr="000231D5">
            <w:rPr>
              <w:rFonts w:asciiTheme="minorHAnsi" w:hAnsiTheme="minorHAnsi"/>
              <w:b/>
              <w:bCs/>
              <w:color w:val="auto"/>
              <w:szCs w:val="24"/>
            </w:rPr>
            <w:t>UMMARY</w:t>
          </w:r>
          <w:bookmarkEnd w:id="0"/>
        </w:p>
        <w:p w:rsidR="00F94006" w:rsidRPr="000231D5" w:rsidRDefault="00F94006" w:rsidP="00F94006">
          <w:pPr>
            <w:rPr>
              <w:rFonts w:asciiTheme="minorHAnsi" w:hAnsiTheme="minorHAnsi"/>
            </w:rPr>
          </w:pPr>
        </w:p>
        <w:p w:rsidR="00F94006" w:rsidRPr="000231D5" w:rsidRDefault="00F94006" w:rsidP="00F94006">
          <w:pPr>
            <w:rPr>
              <w:rFonts w:asciiTheme="minorHAnsi" w:hAnsiTheme="minorHAnsi"/>
            </w:rPr>
          </w:pPr>
        </w:p>
        <w:p w:rsidR="000231D5" w:rsidRDefault="00F94006">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r w:rsidRPr="000231D5">
            <w:rPr>
              <w:noProof/>
              <w:sz w:val="24"/>
              <w:szCs w:val="24"/>
            </w:rPr>
            <w:fldChar w:fldCharType="begin"/>
          </w:r>
          <w:r w:rsidRPr="000231D5">
            <w:rPr>
              <w:sz w:val="24"/>
              <w:szCs w:val="24"/>
            </w:rPr>
            <w:instrText xml:space="preserve"> TOC \o "1-3" \h \z \u </w:instrText>
          </w:r>
          <w:r w:rsidRPr="000231D5">
            <w:rPr>
              <w:noProof/>
              <w:sz w:val="24"/>
              <w:szCs w:val="24"/>
            </w:rPr>
            <w:fldChar w:fldCharType="separate"/>
          </w:r>
          <w:hyperlink w:anchor="_Toc55208704" w:history="1">
            <w:r w:rsidR="000231D5" w:rsidRPr="00A7654D">
              <w:rPr>
                <w:rStyle w:val="Collegamentoipertestuale"/>
                <w:b/>
                <w:bCs/>
                <w:noProof/>
              </w:rPr>
              <w:t>SUMMARY</w:t>
            </w:r>
            <w:r w:rsidR="000231D5">
              <w:rPr>
                <w:noProof/>
                <w:webHidden/>
              </w:rPr>
              <w:tab/>
            </w:r>
            <w:r w:rsidR="000231D5">
              <w:rPr>
                <w:noProof/>
                <w:webHidden/>
              </w:rPr>
              <w:fldChar w:fldCharType="begin"/>
            </w:r>
            <w:r w:rsidR="000231D5">
              <w:rPr>
                <w:noProof/>
                <w:webHidden/>
              </w:rPr>
              <w:instrText xml:space="preserve"> PAGEREF _Toc55208704 \h </w:instrText>
            </w:r>
            <w:r w:rsidR="000231D5">
              <w:rPr>
                <w:noProof/>
                <w:webHidden/>
              </w:rPr>
            </w:r>
            <w:r w:rsidR="000231D5">
              <w:rPr>
                <w:noProof/>
                <w:webHidden/>
              </w:rPr>
              <w:fldChar w:fldCharType="separate"/>
            </w:r>
            <w:r w:rsidR="000231D5">
              <w:rPr>
                <w:noProof/>
                <w:webHidden/>
              </w:rPr>
              <w:t>2</w:t>
            </w:r>
            <w:r w:rsidR="000231D5">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05" w:history="1">
            <w:r w:rsidRPr="00A7654D">
              <w:rPr>
                <w:rStyle w:val="Collegamentoipertestuale"/>
                <w:noProof/>
                <w:lang w:val="en-GB"/>
              </w:rPr>
              <w:t>BRIEF SUMMARY</w:t>
            </w:r>
            <w:r>
              <w:rPr>
                <w:noProof/>
                <w:webHidden/>
              </w:rPr>
              <w:tab/>
            </w:r>
            <w:r>
              <w:rPr>
                <w:noProof/>
                <w:webHidden/>
              </w:rPr>
              <w:fldChar w:fldCharType="begin"/>
            </w:r>
            <w:r>
              <w:rPr>
                <w:noProof/>
                <w:webHidden/>
              </w:rPr>
              <w:instrText xml:space="preserve"> PAGEREF _Toc55208705 \h </w:instrText>
            </w:r>
            <w:r>
              <w:rPr>
                <w:noProof/>
                <w:webHidden/>
              </w:rPr>
            </w:r>
            <w:r>
              <w:rPr>
                <w:noProof/>
                <w:webHidden/>
              </w:rPr>
              <w:fldChar w:fldCharType="separate"/>
            </w:r>
            <w:r>
              <w:rPr>
                <w:noProof/>
                <w:webHidden/>
              </w:rPr>
              <w:t>3</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06" w:history="1">
            <w:r w:rsidRPr="00A7654D">
              <w:rPr>
                <w:rStyle w:val="Collegamentoipertestuale"/>
                <w:noProof/>
                <w:lang w:val="en-GB"/>
              </w:rPr>
              <w:t>PROJECT FOREWORD</w:t>
            </w:r>
            <w:r>
              <w:rPr>
                <w:noProof/>
                <w:webHidden/>
              </w:rPr>
              <w:tab/>
            </w:r>
            <w:r>
              <w:rPr>
                <w:noProof/>
                <w:webHidden/>
              </w:rPr>
              <w:fldChar w:fldCharType="begin"/>
            </w:r>
            <w:r>
              <w:rPr>
                <w:noProof/>
                <w:webHidden/>
              </w:rPr>
              <w:instrText xml:space="preserve"> PAGEREF _Toc55208706 \h </w:instrText>
            </w:r>
            <w:r>
              <w:rPr>
                <w:noProof/>
                <w:webHidden/>
              </w:rPr>
            </w:r>
            <w:r>
              <w:rPr>
                <w:noProof/>
                <w:webHidden/>
              </w:rPr>
              <w:fldChar w:fldCharType="separate"/>
            </w:r>
            <w:r>
              <w:rPr>
                <w:noProof/>
                <w:webHidden/>
              </w:rPr>
              <w:t>3</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07" w:history="1">
            <w:r w:rsidRPr="00A7654D">
              <w:rPr>
                <w:rStyle w:val="Collegamentoipertestuale"/>
                <w:noProof/>
                <w:lang w:val="en-GB"/>
              </w:rPr>
              <w:t>PROJECT OBJECTIVES</w:t>
            </w:r>
            <w:r>
              <w:rPr>
                <w:noProof/>
                <w:webHidden/>
              </w:rPr>
              <w:tab/>
            </w:r>
            <w:r>
              <w:rPr>
                <w:noProof/>
                <w:webHidden/>
              </w:rPr>
              <w:fldChar w:fldCharType="begin"/>
            </w:r>
            <w:r>
              <w:rPr>
                <w:noProof/>
                <w:webHidden/>
              </w:rPr>
              <w:instrText xml:space="preserve"> PAGEREF _Toc55208707 \h </w:instrText>
            </w:r>
            <w:r>
              <w:rPr>
                <w:noProof/>
                <w:webHidden/>
              </w:rPr>
            </w:r>
            <w:r>
              <w:rPr>
                <w:noProof/>
                <w:webHidden/>
              </w:rPr>
              <w:fldChar w:fldCharType="separate"/>
            </w:r>
            <w:r>
              <w:rPr>
                <w:noProof/>
                <w:webHidden/>
              </w:rPr>
              <w:t>4</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08" w:history="1">
            <w:r w:rsidRPr="00A7654D">
              <w:rPr>
                <w:rStyle w:val="Collegamentoipertestuale"/>
                <w:noProof/>
                <w:lang w:val="en" w:eastAsia="it-IT"/>
              </w:rPr>
              <w:t>MAPPING OF TERRITORIAL DATA - TRENTO</w:t>
            </w:r>
            <w:r>
              <w:rPr>
                <w:noProof/>
                <w:webHidden/>
              </w:rPr>
              <w:tab/>
            </w:r>
            <w:r>
              <w:rPr>
                <w:noProof/>
                <w:webHidden/>
              </w:rPr>
              <w:fldChar w:fldCharType="begin"/>
            </w:r>
            <w:r>
              <w:rPr>
                <w:noProof/>
                <w:webHidden/>
              </w:rPr>
              <w:instrText xml:space="preserve"> PAGEREF _Toc55208708 \h </w:instrText>
            </w:r>
            <w:r>
              <w:rPr>
                <w:noProof/>
                <w:webHidden/>
              </w:rPr>
            </w:r>
            <w:r>
              <w:rPr>
                <w:noProof/>
                <w:webHidden/>
              </w:rPr>
              <w:fldChar w:fldCharType="separate"/>
            </w:r>
            <w:r>
              <w:rPr>
                <w:noProof/>
                <w:webHidden/>
              </w:rPr>
              <w:t>6</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09" w:history="1">
            <w:r w:rsidRPr="00A7654D">
              <w:rPr>
                <w:rStyle w:val="Collegamentoipertestuale"/>
                <w:noProof/>
                <w:lang w:val="en"/>
              </w:rPr>
              <w:t>TERRITORY ECONOMIC CONDITIONS</w:t>
            </w:r>
            <w:r>
              <w:rPr>
                <w:noProof/>
                <w:webHidden/>
              </w:rPr>
              <w:tab/>
            </w:r>
            <w:r>
              <w:rPr>
                <w:noProof/>
                <w:webHidden/>
              </w:rPr>
              <w:fldChar w:fldCharType="begin"/>
            </w:r>
            <w:r>
              <w:rPr>
                <w:noProof/>
                <w:webHidden/>
              </w:rPr>
              <w:instrText xml:space="preserve"> PAGEREF _Toc55208709 \h </w:instrText>
            </w:r>
            <w:r>
              <w:rPr>
                <w:noProof/>
                <w:webHidden/>
              </w:rPr>
            </w:r>
            <w:r>
              <w:rPr>
                <w:noProof/>
                <w:webHidden/>
              </w:rPr>
              <w:fldChar w:fldCharType="separate"/>
            </w:r>
            <w:r>
              <w:rPr>
                <w:noProof/>
                <w:webHidden/>
              </w:rPr>
              <w:t>9</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10" w:history="1">
            <w:r w:rsidRPr="00A7654D">
              <w:rPr>
                <w:rStyle w:val="Collegamentoipertestuale"/>
                <w:noProof/>
                <w:lang w:val="en"/>
              </w:rPr>
              <w:t>MAPPING OF POLICY AND REGULATIONS</w:t>
            </w:r>
            <w:r>
              <w:rPr>
                <w:noProof/>
                <w:webHidden/>
              </w:rPr>
              <w:tab/>
            </w:r>
            <w:r>
              <w:rPr>
                <w:noProof/>
                <w:webHidden/>
              </w:rPr>
              <w:fldChar w:fldCharType="begin"/>
            </w:r>
            <w:r>
              <w:rPr>
                <w:noProof/>
                <w:webHidden/>
              </w:rPr>
              <w:instrText xml:space="preserve"> PAGEREF _Toc55208710 \h </w:instrText>
            </w:r>
            <w:r>
              <w:rPr>
                <w:noProof/>
                <w:webHidden/>
              </w:rPr>
            </w:r>
            <w:r>
              <w:rPr>
                <w:noProof/>
                <w:webHidden/>
              </w:rPr>
              <w:fldChar w:fldCharType="separate"/>
            </w:r>
            <w:r>
              <w:rPr>
                <w:noProof/>
                <w:webHidden/>
              </w:rPr>
              <w:t>12</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11" w:history="1">
            <w:r w:rsidRPr="00A7654D">
              <w:rPr>
                <w:rStyle w:val="Collegamentoipertestuale"/>
                <w:noProof/>
                <w:lang w:val="en-US"/>
              </w:rPr>
              <w:t>STAKEHOLDERS MAPPING</w:t>
            </w:r>
            <w:r>
              <w:rPr>
                <w:noProof/>
                <w:webHidden/>
              </w:rPr>
              <w:tab/>
            </w:r>
            <w:r>
              <w:rPr>
                <w:noProof/>
                <w:webHidden/>
              </w:rPr>
              <w:fldChar w:fldCharType="begin"/>
            </w:r>
            <w:r>
              <w:rPr>
                <w:noProof/>
                <w:webHidden/>
              </w:rPr>
              <w:instrText xml:space="preserve"> PAGEREF _Toc55208711 \h </w:instrText>
            </w:r>
            <w:r>
              <w:rPr>
                <w:noProof/>
                <w:webHidden/>
              </w:rPr>
            </w:r>
            <w:r>
              <w:rPr>
                <w:noProof/>
                <w:webHidden/>
              </w:rPr>
              <w:fldChar w:fldCharType="separate"/>
            </w:r>
            <w:r>
              <w:rPr>
                <w:noProof/>
                <w:webHidden/>
              </w:rPr>
              <w:t>13</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12" w:history="1">
            <w:r w:rsidRPr="00A7654D">
              <w:rPr>
                <w:rStyle w:val="Collegamentoipertestuale"/>
                <w:noProof/>
              </w:rPr>
              <w:t>MAPPING OF GOOD PRACTICES</w:t>
            </w:r>
            <w:r>
              <w:rPr>
                <w:noProof/>
                <w:webHidden/>
              </w:rPr>
              <w:tab/>
            </w:r>
            <w:r>
              <w:rPr>
                <w:noProof/>
                <w:webHidden/>
              </w:rPr>
              <w:fldChar w:fldCharType="begin"/>
            </w:r>
            <w:r>
              <w:rPr>
                <w:noProof/>
                <w:webHidden/>
              </w:rPr>
              <w:instrText xml:space="preserve"> PAGEREF _Toc55208712 \h </w:instrText>
            </w:r>
            <w:r>
              <w:rPr>
                <w:noProof/>
                <w:webHidden/>
              </w:rPr>
            </w:r>
            <w:r>
              <w:rPr>
                <w:noProof/>
                <w:webHidden/>
              </w:rPr>
              <w:fldChar w:fldCharType="separate"/>
            </w:r>
            <w:r>
              <w:rPr>
                <w:noProof/>
                <w:webHidden/>
              </w:rPr>
              <w:t>15</w:t>
            </w:r>
            <w:r>
              <w:rPr>
                <w:noProof/>
                <w:webHidden/>
              </w:rPr>
              <w:fldChar w:fldCharType="end"/>
            </w:r>
          </w:hyperlink>
        </w:p>
        <w:p w:rsidR="000231D5" w:rsidRDefault="000231D5">
          <w:pPr>
            <w:pStyle w:val="Sommario1"/>
            <w:rPr>
              <w:rFonts w:eastAsiaTheme="minorEastAsia"/>
              <w:noProof/>
              <w:sz w:val="24"/>
              <w:szCs w:val="24"/>
              <w:lang w:eastAsia="it-IT"/>
              <w14:shadow w14:blurRad="0" w14:dist="0" w14:dir="0" w14:sx="0" w14:sy="0" w14:kx="0" w14:ky="0" w14:algn="none">
                <w14:srgbClr w14:val="000000"/>
              </w14:shadow>
              <w14:textOutline w14:w="0" w14:cap="rnd" w14:cmpd="sng" w14:algn="ctr">
                <w14:noFill/>
                <w14:prstDash w14:val="solid"/>
                <w14:bevel/>
              </w14:textOutline>
            </w:rPr>
          </w:pPr>
          <w:hyperlink w:anchor="_Toc55208713" w:history="1">
            <w:r w:rsidRPr="00A7654D">
              <w:rPr>
                <w:rStyle w:val="Collegamentoipertestuale"/>
                <w:noProof/>
              </w:rPr>
              <w:t>ANALISI SWOT: STRENGHTS, WEAKNESSES, OPPORTUNITIES, THREATS</w:t>
            </w:r>
            <w:r>
              <w:rPr>
                <w:noProof/>
                <w:webHidden/>
              </w:rPr>
              <w:tab/>
            </w:r>
            <w:r>
              <w:rPr>
                <w:noProof/>
                <w:webHidden/>
              </w:rPr>
              <w:fldChar w:fldCharType="begin"/>
            </w:r>
            <w:r>
              <w:rPr>
                <w:noProof/>
                <w:webHidden/>
              </w:rPr>
              <w:instrText xml:space="preserve"> PAGEREF _Toc55208713 \h </w:instrText>
            </w:r>
            <w:r>
              <w:rPr>
                <w:noProof/>
                <w:webHidden/>
              </w:rPr>
            </w:r>
            <w:r>
              <w:rPr>
                <w:noProof/>
                <w:webHidden/>
              </w:rPr>
              <w:fldChar w:fldCharType="separate"/>
            </w:r>
            <w:r>
              <w:rPr>
                <w:noProof/>
                <w:webHidden/>
              </w:rPr>
              <w:t>17</w:t>
            </w:r>
            <w:r>
              <w:rPr>
                <w:noProof/>
                <w:webHidden/>
              </w:rPr>
              <w:fldChar w:fldCharType="end"/>
            </w:r>
          </w:hyperlink>
        </w:p>
        <w:p w:rsidR="00F94006" w:rsidRPr="000231D5" w:rsidRDefault="00F94006" w:rsidP="00F94006">
          <w:pPr>
            <w:rPr>
              <w:rFonts w:asciiTheme="minorHAnsi" w:hAnsiTheme="minorHAnsi"/>
            </w:rPr>
          </w:pPr>
          <w:r w:rsidRPr="000231D5">
            <w:rPr>
              <w:rFonts w:asciiTheme="minorHAnsi" w:hAnsiTheme="minorHAnsi"/>
              <w:b/>
              <w:bCs/>
            </w:rPr>
            <w:fldChar w:fldCharType="end"/>
          </w:r>
        </w:p>
      </w:sdtContent>
    </w:sdt>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F94006" w:rsidRPr="000231D5" w:rsidRDefault="00F94006"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0231D5" w:rsidRPr="000231D5" w:rsidRDefault="000231D5" w:rsidP="00F94006">
      <w:pPr>
        <w:jc w:val="right"/>
        <w:rPr>
          <w:rFonts w:asciiTheme="minorHAnsi" w:hAnsiTheme="minorHAnsi"/>
        </w:rPr>
      </w:pPr>
    </w:p>
    <w:p w:rsidR="00F94006" w:rsidRPr="000231D5" w:rsidRDefault="00F94006" w:rsidP="00F94006">
      <w:pPr>
        <w:jc w:val="right"/>
        <w:rPr>
          <w:rFonts w:asciiTheme="minorHAnsi" w:hAnsiTheme="minorHAnsi"/>
        </w:rPr>
      </w:pPr>
    </w:p>
    <w:p w:rsidR="00506A2A" w:rsidRPr="000231D5" w:rsidRDefault="00506A2A" w:rsidP="00F94006">
      <w:pPr>
        <w:rPr>
          <w:rFonts w:asciiTheme="minorHAnsi" w:hAnsiTheme="minorHAnsi"/>
        </w:rPr>
      </w:pPr>
    </w:p>
    <w:p w:rsidR="00F94006" w:rsidRPr="000231D5" w:rsidRDefault="00F94006" w:rsidP="007276B9">
      <w:pPr>
        <w:pStyle w:val="Titolo1"/>
        <w:rPr>
          <w:rFonts w:asciiTheme="minorHAnsi" w:hAnsiTheme="minorHAnsi"/>
          <w:color w:val="000000" w:themeColor="text1"/>
          <w:szCs w:val="24"/>
          <w:u w:val="single"/>
          <w:lang w:val="en-GB"/>
        </w:rPr>
      </w:pPr>
      <w:bookmarkStart w:id="1" w:name="_Toc54877787"/>
      <w:bookmarkStart w:id="2" w:name="_Toc55208705"/>
      <w:r w:rsidRPr="000231D5">
        <w:rPr>
          <w:rFonts w:asciiTheme="minorHAnsi" w:hAnsiTheme="minorHAnsi"/>
          <w:color w:val="000000" w:themeColor="text1"/>
          <w:szCs w:val="24"/>
          <w:u w:val="single"/>
          <w:lang w:val="en-GB"/>
        </w:rPr>
        <w:t>BRIEF SUMMARY</w:t>
      </w:r>
      <w:bookmarkEnd w:id="1"/>
      <w:bookmarkEnd w:id="2"/>
      <w:r w:rsidRPr="000231D5">
        <w:rPr>
          <w:rFonts w:asciiTheme="minorHAnsi" w:hAnsiTheme="minorHAnsi"/>
          <w:color w:val="000000" w:themeColor="text1"/>
          <w:szCs w:val="24"/>
          <w:u w:val="single"/>
          <w:lang w:val="en-GB"/>
        </w:rPr>
        <w:t xml:space="preserve"> </w:t>
      </w:r>
    </w:p>
    <w:p w:rsidR="00F94006" w:rsidRPr="000231D5" w:rsidRDefault="00F94006" w:rsidP="00F94006">
      <w:pPr>
        <w:rPr>
          <w:rFonts w:asciiTheme="minorHAnsi" w:hAnsiTheme="minorHAnsi"/>
          <w:lang w:val="en-GB"/>
        </w:rPr>
      </w:pP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COORDINATOR: Sport Senza </w:t>
      </w:r>
      <w:proofErr w:type="spellStart"/>
      <w:r w:rsidRPr="000231D5">
        <w:rPr>
          <w:rFonts w:asciiTheme="minorHAnsi" w:hAnsiTheme="minorHAnsi"/>
          <w:color w:val="222222"/>
          <w:lang w:val="en-GB"/>
        </w:rPr>
        <w:t>Frontiere</w:t>
      </w:r>
      <w:proofErr w:type="spellEnd"/>
      <w:r w:rsidRPr="000231D5">
        <w:rPr>
          <w:rFonts w:asciiTheme="minorHAnsi" w:hAnsiTheme="minorHAnsi"/>
          <w:color w:val="222222"/>
          <w:lang w:val="en-GB"/>
        </w:rPr>
        <w:t xml:space="preserve"> ONLUS (SSF)</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Non-profit organization founded in Italy in 2011 with the aim of making sport accessible to everyone, especially to children and young people who are vulnerable to risk of poverty and marginalization. The implementation of its mission consists in the implementation of sport-based projects designed to promote both social cohesion between communities and social inclusion. The work of this organization takes place in Rome, Milan, Naples, Turin, Bergamo and Trento. In 2014, the SSF intervention model was recognized by CONI (Italian National Olympic Committee) as best practice in the field of sport and integration. Since 2011 SSF has provided over 1900 sports courses to its program beneficiaries who come from 42 nationalities across 29 different sports disciplines. The organization collaborates and interacts with: </w:t>
      </w:r>
      <w:proofErr w:type="spellStart"/>
      <w:r w:rsidRPr="000231D5">
        <w:rPr>
          <w:rFonts w:asciiTheme="minorHAnsi" w:hAnsiTheme="minorHAnsi"/>
          <w:color w:val="222222"/>
          <w:lang w:val="en-GB"/>
        </w:rPr>
        <w:t>Sant'Edigio</w:t>
      </w:r>
      <w:proofErr w:type="spellEnd"/>
      <w:r w:rsidRPr="000231D5">
        <w:rPr>
          <w:rFonts w:asciiTheme="minorHAnsi" w:hAnsiTheme="minorHAnsi"/>
          <w:color w:val="222222"/>
          <w:lang w:val="en-GB"/>
        </w:rPr>
        <w:t xml:space="preserve"> Community, </w:t>
      </w:r>
      <w:proofErr w:type="spellStart"/>
      <w:r w:rsidRPr="000231D5">
        <w:rPr>
          <w:rFonts w:asciiTheme="minorHAnsi" w:hAnsiTheme="minorHAnsi"/>
          <w:color w:val="222222"/>
          <w:lang w:val="en-GB"/>
        </w:rPr>
        <w:t>Contrasto</w:t>
      </w:r>
      <w:proofErr w:type="spellEnd"/>
      <w:r w:rsidRPr="000231D5">
        <w:rPr>
          <w:rFonts w:asciiTheme="minorHAnsi" w:hAnsiTheme="minorHAnsi"/>
          <w:color w:val="222222"/>
          <w:lang w:val="en-GB"/>
        </w:rPr>
        <w:t xml:space="preserve"> photo agencies and Reuters, Department of Child Neuropsychiatry of the University of Rome "La Sapienza", Faculty of Education Sciences of the University of Roma Tre, University of the </w:t>
      </w:r>
      <w:proofErr w:type="spellStart"/>
      <w:r w:rsidRPr="000231D5">
        <w:rPr>
          <w:rFonts w:asciiTheme="minorHAnsi" w:hAnsiTheme="minorHAnsi"/>
          <w:color w:val="222222"/>
          <w:lang w:val="en-GB"/>
        </w:rPr>
        <w:t>Foro</w:t>
      </w:r>
      <w:proofErr w:type="spellEnd"/>
      <w:r w:rsidRPr="000231D5">
        <w:rPr>
          <w:rFonts w:asciiTheme="minorHAnsi" w:hAnsiTheme="minorHAnsi"/>
          <w:color w:val="222222"/>
          <w:lang w:val="en-GB"/>
        </w:rPr>
        <w:t xml:space="preserve"> </w:t>
      </w:r>
      <w:proofErr w:type="spellStart"/>
      <w:r w:rsidRPr="000231D5">
        <w:rPr>
          <w:rFonts w:asciiTheme="minorHAnsi" w:hAnsiTheme="minorHAnsi"/>
          <w:color w:val="222222"/>
          <w:lang w:val="en-GB"/>
        </w:rPr>
        <w:t>Italico</w:t>
      </w:r>
      <w:proofErr w:type="spellEnd"/>
      <w:r w:rsidRPr="000231D5">
        <w:rPr>
          <w:rFonts w:asciiTheme="minorHAnsi" w:hAnsiTheme="minorHAnsi"/>
          <w:color w:val="222222"/>
          <w:lang w:val="en-GB"/>
        </w:rPr>
        <w:t xml:space="preserve"> and the Bambino </w:t>
      </w:r>
      <w:proofErr w:type="spellStart"/>
      <w:r w:rsidRPr="000231D5">
        <w:rPr>
          <w:rFonts w:asciiTheme="minorHAnsi" w:hAnsiTheme="minorHAnsi"/>
          <w:color w:val="222222"/>
          <w:lang w:val="en-GB"/>
        </w:rPr>
        <w:t>Gesù</w:t>
      </w:r>
      <w:proofErr w:type="spellEnd"/>
      <w:r w:rsidRPr="000231D5">
        <w:rPr>
          <w:rFonts w:asciiTheme="minorHAnsi" w:hAnsiTheme="minorHAnsi"/>
          <w:color w:val="222222"/>
          <w:lang w:val="en-GB"/>
        </w:rPr>
        <w:t xml:space="preserve"> </w:t>
      </w:r>
      <w:proofErr w:type="spellStart"/>
      <w:r w:rsidRPr="000231D5">
        <w:rPr>
          <w:rFonts w:asciiTheme="minorHAnsi" w:hAnsiTheme="minorHAnsi"/>
          <w:color w:val="222222"/>
          <w:lang w:val="en-GB"/>
        </w:rPr>
        <w:t>Pediatric</w:t>
      </w:r>
      <w:proofErr w:type="spellEnd"/>
      <w:r w:rsidRPr="000231D5">
        <w:rPr>
          <w:rFonts w:asciiTheme="minorHAnsi" w:hAnsiTheme="minorHAnsi"/>
          <w:color w:val="222222"/>
          <w:lang w:val="en-GB"/>
        </w:rPr>
        <w:t xml:space="preserve"> Hospital.</w:t>
      </w:r>
    </w:p>
    <w:p w:rsidR="00F94006" w:rsidRPr="000231D5" w:rsidRDefault="00F94006" w:rsidP="00F94006">
      <w:pPr>
        <w:rPr>
          <w:rFonts w:asciiTheme="minorHAnsi" w:hAnsiTheme="minorHAnsi"/>
          <w:lang w:val="en-GB"/>
        </w:rPr>
      </w:pP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ITALIAN PARTNER: ASD </w:t>
      </w:r>
      <w:proofErr w:type="spellStart"/>
      <w:r w:rsidRPr="000231D5">
        <w:rPr>
          <w:rFonts w:asciiTheme="minorHAnsi" w:hAnsiTheme="minorHAnsi"/>
          <w:color w:val="222222"/>
          <w:lang w:val="en-GB"/>
        </w:rPr>
        <w:t>Senigallia</w:t>
      </w:r>
      <w:proofErr w:type="spellEnd"/>
      <w:r w:rsidRPr="000231D5">
        <w:rPr>
          <w:rFonts w:asciiTheme="minorHAnsi" w:hAnsiTheme="minorHAnsi"/>
          <w:color w:val="222222"/>
          <w:lang w:val="en-GB"/>
        </w:rPr>
        <w:t xml:space="preserve"> Table Tennis</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It is the most important Italian table tennis association; it combines aspects of sports competition with social value as to create a sharing environment that is inspired by positive ideals that unite people by elevating diversity as an added value. </w:t>
      </w:r>
      <w:proofErr w:type="spellStart"/>
      <w:r w:rsidRPr="000231D5">
        <w:rPr>
          <w:rFonts w:asciiTheme="minorHAnsi" w:hAnsiTheme="minorHAnsi"/>
          <w:color w:val="222222"/>
          <w:lang w:val="en-GB"/>
        </w:rPr>
        <w:t>Senigallia</w:t>
      </w:r>
      <w:proofErr w:type="spellEnd"/>
      <w:r w:rsidRPr="000231D5">
        <w:rPr>
          <w:rFonts w:asciiTheme="minorHAnsi" w:hAnsiTheme="minorHAnsi"/>
          <w:color w:val="222222"/>
          <w:lang w:val="en-GB"/>
        </w:rPr>
        <w:t xml:space="preserve"> table tennis has been active for over sixty years and organizes sports activities both locally and nationally. At a social level, there is a known commitment in the organization and management of projects with families, young people for school recovery, well-being for the disabled, tourists in summer, the Social Services of the Municipality for the sports activities of the subjects with discomfort.</w:t>
      </w:r>
    </w:p>
    <w:p w:rsidR="00F94006" w:rsidRPr="000231D5" w:rsidRDefault="00F94006" w:rsidP="00F94006">
      <w:pPr>
        <w:rPr>
          <w:rFonts w:asciiTheme="minorHAnsi" w:hAnsiTheme="minorHAnsi"/>
          <w:color w:val="222222"/>
          <w:lang w:val="en-GB"/>
        </w:rPr>
      </w:pP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Since 2017 a network of two Italian operators made up of Sport Senza </w:t>
      </w:r>
      <w:proofErr w:type="spellStart"/>
      <w:r w:rsidRPr="000231D5">
        <w:rPr>
          <w:rFonts w:asciiTheme="minorHAnsi" w:hAnsiTheme="minorHAnsi"/>
          <w:color w:val="222222"/>
          <w:lang w:val="en-GB"/>
        </w:rPr>
        <w:t>Frontiere</w:t>
      </w:r>
      <w:proofErr w:type="spellEnd"/>
      <w:r w:rsidRPr="000231D5">
        <w:rPr>
          <w:rFonts w:asciiTheme="minorHAnsi" w:hAnsiTheme="minorHAnsi"/>
          <w:color w:val="222222"/>
          <w:lang w:val="en-GB"/>
        </w:rPr>
        <w:t xml:space="preserve"> </w:t>
      </w:r>
      <w:proofErr w:type="spellStart"/>
      <w:r w:rsidRPr="000231D5">
        <w:rPr>
          <w:rFonts w:asciiTheme="minorHAnsi" w:hAnsiTheme="minorHAnsi"/>
          <w:color w:val="222222"/>
          <w:lang w:val="en-GB"/>
        </w:rPr>
        <w:t>Onlus</w:t>
      </w:r>
      <w:proofErr w:type="spellEnd"/>
      <w:r w:rsidRPr="000231D5">
        <w:rPr>
          <w:rFonts w:asciiTheme="minorHAnsi" w:hAnsiTheme="minorHAnsi"/>
          <w:color w:val="222222"/>
          <w:lang w:val="en-GB"/>
        </w:rPr>
        <w:t xml:space="preserve"> and ASD Table Tennis </w:t>
      </w:r>
      <w:proofErr w:type="spellStart"/>
      <w:r w:rsidRPr="000231D5">
        <w:rPr>
          <w:rFonts w:asciiTheme="minorHAnsi" w:hAnsiTheme="minorHAnsi"/>
          <w:color w:val="222222"/>
          <w:lang w:val="en-GB"/>
        </w:rPr>
        <w:t>Senigallia</w:t>
      </w:r>
      <w:proofErr w:type="spellEnd"/>
      <w:r w:rsidRPr="000231D5">
        <w:rPr>
          <w:rFonts w:asciiTheme="minorHAnsi" w:hAnsiTheme="minorHAnsi"/>
          <w:color w:val="222222"/>
          <w:lang w:val="en-GB"/>
        </w:rPr>
        <w:t xml:space="preserve"> have activated a voluntary social inclusion initiative for children in socio-economic difficulties through the sport of Table Tennis, showing that active participation in the sport is essential to reduce social exclusion. The potential of this sport concerns the possibility of involving a wide target of people (children, adults, disabled) without any gender difference.</w:t>
      </w:r>
    </w:p>
    <w:p w:rsidR="00F94006" w:rsidRPr="000231D5" w:rsidRDefault="00F94006" w:rsidP="00F94006">
      <w:pPr>
        <w:rPr>
          <w:rFonts w:asciiTheme="minorHAnsi" w:hAnsiTheme="minorHAnsi"/>
          <w:color w:val="222222"/>
          <w:lang w:val="en-GB"/>
        </w:rPr>
      </w:pPr>
    </w:p>
    <w:p w:rsidR="00F94006" w:rsidRPr="000231D5" w:rsidRDefault="00F94006" w:rsidP="00F94006">
      <w:pPr>
        <w:rPr>
          <w:rFonts w:asciiTheme="minorHAnsi" w:hAnsiTheme="minorHAnsi"/>
          <w:color w:val="222222"/>
          <w:lang w:val="en-GB"/>
        </w:rPr>
      </w:pPr>
    </w:p>
    <w:p w:rsidR="00F94006" w:rsidRPr="000231D5" w:rsidRDefault="00383C23" w:rsidP="007276B9">
      <w:pPr>
        <w:pStyle w:val="Titolo1"/>
        <w:rPr>
          <w:rFonts w:asciiTheme="minorHAnsi" w:hAnsiTheme="minorHAnsi"/>
          <w:color w:val="000000" w:themeColor="text1"/>
          <w:sz w:val="24"/>
          <w:szCs w:val="24"/>
          <w:u w:val="single"/>
          <w:lang w:val="en-GB"/>
        </w:rPr>
      </w:pPr>
      <w:r w:rsidRPr="000231D5">
        <w:rPr>
          <w:rFonts w:asciiTheme="minorHAnsi" w:eastAsia="Times New Roman" w:hAnsiTheme="minorHAnsi" w:cs="Times New Roman"/>
          <w:color w:val="000000" w:themeColor="text1"/>
          <w:sz w:val="24"/>
          <w:szCs w:val="24"/>
          <w:u w:val="single"/>
          <w:lang w:val="en-GB"/>
        </w:rPr>
        <w:br/>
      </w:r>
      <w:r w:rsidR="00F94006" w:rsidRPr="000231D5">
        <w:rPr>
          <w:rFonts w:asciiTheme="minorHAnsi" w:eastAsia="Times New Roman" w:hAnsiTheme="minorHAnsi" w:cs="Times New Roman"/>
          <w:color w:val="000000" w:themeColor="text1"/>
          <w:sz w:val="24"/>
          <w:szCs w:val="24"/>
          <w:u w:val="single"/>
          <w:lang w:val="en-GB"/>
        </w:rPr>
        <w:br/>
      </w:r>
      <w:bookmarkStart w:id="3" w:name="_Toc55208706"/>
      <w:r w:rsidR="00F94006" w:rsidRPr="000231D5">
        <w:rPr>
          <w:rFonts w:asciiTheme="minorHAnsi" w:hAnsiTheme="minorHAnsi"/>
          <w:color w:val="000000" w:themeColor="text1"/>
          <w:szCs w:val="24"/>
          <w:u w:val="single"/>
          <w:lang w:val="en-GB"/>
        </w:rPr>
        <w:t>PROJECT FOREWORD</w:t>
      </w:r>
      <w:bookmarkEnd w:id="3"/>
      <w:r w:rsidR="00F94006" w:rsidRPr="000231D5">
        <w:rPr>
          <w:rFonts w:asciiTheme="minorHAnsi" w:hAnsiTheme="minorHAnsi"/>
          <w:color w:val="000000" w:themeColor="text1"/>
          <w:szCs w:val="24"/>
          <w:u w:val="single"/>
          <w:lang w:val="en-GB"/>
        </w:rPr>
        <w:t xml:space="preserve"> </w:t>
      </w:r>
    </w:p>
    <w:p w:rsidR="00F94006" w:rsidRPr="000231D5" w:rsidRDefault="00F94006" w:rsidP="00F94006">
      <w:pPr>
        <w:rPr>
          <w:rFonts w:asciiTheme="minorHAnsi" w:hAnsiTheme="minorHAnsi"/>
          <w:lang w:val="en-GB"/>
        </w:rPr>
      </w:pPr>
      <w:r w:rsidRPr="000231D5">
        <w:rPr>
          <w:rFonts w:asciiTheme="minorHAnsi" w:hAnsiTheme="minorHAnsi"/>
          <w:lang w:val="en-GB"/>
        </w:rPr>
        <w:t>Sport activities have an efficient inclusive potential in strengthening social cohesion; they promote integration, open real perspectives for the participation of society and involve a wide target of participants of different ages, cultures and psycho-physical abilities. Sport has a potential for encouragement, union and bonding. It has a transversal nature as it plays an active role in maintaining health, vitality, education and functional behaviour. Furthermore, the practice of sport exudes a positive force in the comparison of young people, keeps them engaged and is a protective factor and a prevention of the risk associated with crime, delinquency and behavioural disorders. Table tennis is highly formative and  develops agility, precision, coordination, concentration and breath; from a psychological point of view it teaches to pursue victory and accept defeat. It is also a very cheap and easy sport to practice.</w:t>
      </w:r>
    </w:p>
    <w:p w:rsidR="00F94006" w:rsidRPr="000231D5" w:rsidRDefault="00F94006" w:rsidP="00F94006">
      <w:pPr>
        <w:rPr>
          <w:rFonts w:asciiTheme="minorHAnsi" w:hAnsiTheme="minorHAnsi"/>
          <w:lang w:val="en-GB"/>
        </w:rPr>
      </w:pPr>
    </w:p>
    <w:p w:rsidR="00F94006" w:rsidRPr="000231D5" w:rsidRDefault="00F94006" w:rsidP="007276B9">
      <w:pPr>
        <w:pStyle w:val="Titolo1"/>
        <w:rPr>
          <w:rFonts w:asciiTheme="minorHAnsi" w:hAnsiTheme="minorHAnsi"/>
          <w:color w:val="000000" w:themeColor="text1"/>
          <w:szCs w:val="24"/>
          <w:u w:val="single"/>
          <w:lang w:val="en-GB"/>
        </w:rPr>
      </w:pPr>
      <w:bookmarkStart w:id="4" w:name="_Toc55208707"/>
      <w:r w:rsidRPr="000231D5">
        <w:rPr>
          <w:rFonts w:asciiTheme="minorHAnsi" w:hAnsiTheme="minorHAnsi"/>
          <w:color w:val="000000" w:themeColor="text1"/>
          <w:szCs w:val="24"/>
          <w:u w:val="single"/>
          <w:lang w:val="en-GB"/>
        </w:rPr>
        <w:t>PROJECT OBJECTIVES</w:t>
      </w:r>
      <w:bookmarkEnd w:id="4"/>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The great opportunity and purpose of the project consist in the possibility of activating an international social support program for children in socio-economic difficulties by using table tennis as an innovative tool for social inclusion and to improve positive sociality, personal well-being and to strengthen the sense of community. The project aims to show how children in conditions of poverty can be gratified by being placed in a "safe" sport environment in a financial, physical and social way.</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The specific objectives are:</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 Establishing a Sport without Frontiers Observatory aimed at introducing and / or strengthening innovative tools for the management of sports initiatives for children and young people who have difficulties in practicing basic sports due to their condition of social fragility and socio-economic situation.</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 Promoting a network and synergies between sports and education institutions across Europe in order to share new ideas, methods, projects and to encourage the importance of physical activity among young people.</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 Strengthening the social and educational skills of instructors, coaches, managers of grassroots sports organizations.</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 Strengthening the social and educational capacities of children and young people; promoting peer tutoring and education to help and support students with lower education results or at risk of social exclusion.</w:t>
      </w:r>
    </w:p>
    <w:p w:rsidR="00F94006" w:rsidRPr="000231D5" w:rsidRDefault="00F94006" w:rsidP="00F94006">
      <w:pPr>
        <w:rPr>
          <w:rFonts w:asciiTheme="minorHAnsi" w:hAnsiTheme="minorHAnsi"/>
          <w:color w:val="222222"/>
          <w:lang w:val="en-GB"/>
        </w:rPr>
      </w:pPr>
      <w:r w:rsidRPr="000231D5">
        <w:rPr>
          <w:rFonts w:asciiTheme="minorHAnsi" w:hAnsiTheme="minorHAnsi"/>
          <w:color w:val="222222"/>
          <w:lang w:val="en-GB"/>
        </w:rPr>
        <w:t xml:space="preserve"> Promoting a common strategy among the project partners by creating table tennis workshops, adopting a common protocol for social inclusion in sport and a code of sport ethics in order to achieve the objectives of the White Paper on sport (COM (2007 ) regarding the improvement of social inclusion and integration through sport (2010 / C 326/04) and to follow the recommendations of the EU Commission "Investing in children: breaking the cycle of disadvantage" (February 2013) and the European Parliament resolution "Reducing inequalities, especially child poverty" (2015).</w:t>
      </w:r>
    </w:p>
    <w:p w:rsidR="007276B9" w:rsidRPr="000231D5" w:rsidRDefault="007276B9"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7276B9" w:rsidRPr="000231D5" w:rsidRDefault="007276B9" w:rsidP="00F94006">
      <w:pPr>
        <w:rPr>
          <w:rFonts w:asciiTheme="minorHAnsi" w:hAnsiTheme="minorHAnsi"/>
          <w:color w:val="222222"/>
          <w:lang w:val="en-GB"/>
        </w:rPr>
      </w:pPr>
    </w:p>
    <w:p w:rsidR="007276B9" w:rsidRPr="000231D5" w:rsidRDefault="007276B9"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0231D5" w:rsidRPr="000231D5" w:rsidRDefault="000231D5" w:rsidP="00F94006">
      <w:pPr>
        <w:rPr>
          <w:rFonts w:asciiTheme="minorHAnsi" w:hAnsiTheme="minorHAnsi"/>
          <w:color w:val="222222"/>
          <w:lang w:val="en-GB"/>
        </w:rPr>
      </w:pPr>
    </w:p>
    <w:p w:rsidR="007276B9" w:rsidRPr="000231D5" w:rsidRDefault="007276B9" w:rsidP="007276B9">
      <w:pPr>
        <w:rPr>
          <w:rFonts w:asciiTheme="minorHAnsi" w:hAnsiTheme="minorHAnsi"/>
          <w:u w:val="single"/>
          <w:lang w:val="en-GB"/>
        </w:rPr>
      </w:pPr>
    </w:p>
    <w:p w:rsidR="007276B9" w:rsidRPr="000231D5" w:rsidRDefault="007276B9" w:rsidP="007276B9">
      <w:pPr>
        <w:tabs>
          <w:tab w:val="left" w:pos="6516"/>
        </w:tabs>
        <w:rPr>
          <w:rFonts w:asciiTheme="minorHAnsi" w:hAnsiTheme="minorHAnsi"/>
          <w:lang w:val="en-GB"/>
        </w:rPr>
      </w:pPr>
      <w:r w:rsidRPr="000231D5">
        <w:rPr>
          <w:rFonts w:asciiTheme="minorHAnsi" w:hAnsiTheme="minorHAnsi"/>
          <w:highlight w:val="green"/>
          <w:lang w:val="en-GB"/>
        </w:rPr>
        <w:t xml:space="preserve">SOCIAL INCLUSION </w:t>
      </w:r>
      <w:r w:rsidRPr="000231D5">
        <w:rPr>
          <w:rFonts w:asciiTheme="minorHAnsi" w:hAnsiTheme="minorHAnsi"/>
          <w:lang w:val="en-GB"/>
        </w:rPr>
        <w:tab/>
      </w:r>
      <w:r w:rsidRPr="000231D5">
        <w:rPr>
          <w:rFonts w:asciiTheme="minorHAnsi" w:hAnsiTheme="minorHAnsi"/>
          <w:highlight w:val="green"/>
          <w:lang w:val="en-GB"/>
        </w:rPr>
        <w:t>EQUAL OPPORTUNITIES</w:t>
      </w:r>
      <w:r w:rsidRPr="000231D5">
        <w:rPr>
          <w:rFonts w:asciiTheme="minorHAnsi" w:hAnsiTheme="minorHAnsi"/>
          <w:noProof/>
          <w:lang w:val="en-GB"/>
        </w:rPr>
        <mc:AlternateContent>
          <mc:Choice Requires="wps">
            <w:drawing>
              <wp:anchor distT="0" distB="0" distL="114300" distR="114300" simplePos="0" relativeHeight="251667456" behindDoc="0" locked="0" layoutInCell="1" hidden="0" allowOverlap="1" wp14:anchorId="0E8DFFB2" wp14:editId="78970C21">
                <wp:simplePos x="0" y="0"/>
                <wp:positionH relativeFrom="column">
                  <wp:posOffset>3683000</wp:posOffset>
                </wp:positionH>
                <wp:positionV relativeFrom="paragraph">
                  <wp:posOffset>215900</wp:posOffset>
                </wp:positionV>
                <wp:extent cx="534669" cy="1235710"/>
                <wp:effectExtent l="0" t="0" r="0" b="0"/>
                <wp:wrapNone/>
                <wp:docPr id="23" name="Prostoročno: oblika 23"/>
                <wp:cNvGraphicFramePr/>
                <a:graphic xmlns:a="http://schemas.openxmlformats.org/drawingml/2006/main">
                  <a:graphicData uri="http://schemas.microsoft.com/office/word/2010/wordprocessingShape">
                    <wps:wsp>
                      <wps:cNvSpPr/>
                      <wps:spPr>
                        <a:xfrm rot="10800000" flipH="1">
                          <a:off x="5086603" y="3170083"/>
                          <a:ext cx="518794" cy="1219835"/>
                        </a:xfrm>
                        <a:custGeom>
                          <a:avLst/>
                          <a:gdLst/>
                          <a:ahLst/>
                          <a:cxnLst/>
                          <a:rect l="l" t="t" r="r" b="b"/>
                          <a:pathLst>
                            <a:path w="518794" h="1219835" extrusionOk="0">
                              <a:moveTo>
                                <a:pt x="0" y="0"/>
                              </a:moveTo>
                              <a:lnTo>
                                <a:pt x="518794" y="121983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15175B9A" id="Prostoročno: oblika 23" o:spid="_x0000_s1026" style="position:absolute;margin-left:290pt;margin-top:17pt;width:42.1pt;height:97.3pt;rotation:180;flip:x;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18794,1219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" path="m,l518794,1219835e" filled="f">
                <v:stroke startarrowwidth="narrow" startarrowlength="short" endarrow="block" miterlimit="5243f" joinstyle="miter"/>
                <v:path arrowok="t" o:extrusionok="f"/>
              </v:shape>
            </w:pict>
          </mc:Fallback>
        </mc:AlternateContent>
      </w:r>
    </w:p>
    <w:p w:rsidR="007276B9" w:rsidRPr="000231D5" w:rsidRDefault="007276B9" w:rsidP="007276B9">
      <w:pPr>
        <w:rPr>
          <w:rFonts w:asciiTheme="minorHAnsi" w:hAnsiTheme="minorHAnsi"/>
          <w:lang w:val="en-GB"/>
        </w:rPr>
      </w:pPr>
      <w:r w:rsidRPr="000231D5">
        <w:rPr>
          <w:rFonts w:asciiTheme="minorHAnsi" w:hAnsiTheme="minorHAnsi"/>
          <w:noProof/>
          <w:lang w:val="en-GB"/>
        </w:rPr>
        <mc:AlternateContent>
          <mc:Choice Requires="wps">
            <w:drawing>
              <wp:anchor distT="0" distB="0" distL="114300" distR="114300" simplePos="0" relativeHeight="251668480" behindDoc="0" locked="0" layoutInCell="1" hidden="0" allowOverlap="1" wp14:anchorId="55B93E3B" wp14:editId="3E953B2B">
                <wp:simplePos x="0" y="0"/>
                <wp:positionH relativeFrom="column">
                  <wp:posOffset>1270000</wp:posOffset>
                </wp:positionH>
                <wp:positionV relativeFrom="paragraph">
                  <wp:posOffset>25400</wp:posOffset>
                </wp:positionV>
                <wp:extent cx="1220470" cy="1113790"/>
                <wp:effectExtent l="0" t="0" r="0" b="0"/>
                <wp:wrapNone/>
                <wp:docPr id="30" name="Prostoročno: oblika 30"/>
                <wp:cNvGraphicFramePr/>
                <a:graphic xmlns:a="http://schemas.openxmlformats.org/drawingml/2006/main">
                  <a:graphicData uri="http://schemas.microsoft.com/office/word/2010/wordprocessingShape">
                    <wps:wsp>
                      <wps:cNvSpPr/>
                      <wps:spPr>
                        <a:xfrm rot="10800000">
                          <a:off x="4743703" y="3231043"/>
                          <a:ext cx="1204595" cy="1097915"/>
                        </a:xfrm>
                        <a:custGeom>
                          <a:avLst/>
                          <a:gdLst/>
                          <a:ahLst/>
                          <a:cxnLst/>
                          <a:rect l="l" t="t" r="r" b="b"/>
                          <a:pathLst>
                            <a:path w="1204595" h="1097915" extrusionOk="0">
                              <a:moveTo>
                                <a:pt x="0" y="0"/>
                              </a:moveTo>
                              <a:lnTo>
                                <a:pt x="1204595" y="10979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0F5825F8" id="Prostoročno: oblika 30" o:spid="_x0000_s1026" style="position:absolute;margin-left:100pt;margin-top:2pt;width:96.1pt;height:87.7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04595,1097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" path="m,l1204595,1097915e" filled="f">
                <v:stroke startarrowwidth="narrow" startarrowlength="short" endarrow="block" miterlimit="5243f" joinstyle="miter"/>
                <v:path arrowok="t" o:extrusionok="f"/>
              </v:shape>
            </w:pict>
          </mc:Fallback>
        </mc:AlternateContent>
      </w:r>
    </w:p>
    <w:p w:rsidR="007276B9" w:rsidRPr="000231D5" w:rsidRDefault="007276B9" w:rsidP="007276B9">
      <w:pPr>
        <w:tabs>
          <w:tab w:val="left" w:pos="4308"/>
        </w:tabs>
        <w:rPr>
          <w:rFonts w:asciiTheme="minorHAnsi" w:hAnsiTheme="minorHAnsi"/>
          <w:lang w:val="en-GB"/>
        </w:rPr>
      </w:pPr>
      <w:r w:rsidRPr="000231D5">
        <w:rPr>
          <w:rFonts w:asciiTheme="minorHAnsi" w:hAnsiTheme="minorHAnsi"/>
          <w:lang w:val="en-GB"/>
        </w:rPr>
        <w:tab/>
      </w:r>
      <w:r w:rsidRPr="000231D5">
        <w:rPr>
          <w:rFonts w:asciiTheme="minorHAnsi" w:hAnsiTheme="minorHAnsi"/>
          <w:highlight w:val="green"/>
          <w:lang w:val="en-GB"/>
        </w:rPr>
        <w:t>GROUP</w:t>
      </w:r>
      <w:r w:rsidRPr="000231D5">
        <w:rPr>
          <w:rFonts w:asciiTheme="minorHAnsi" w:hAnsiTheme="minorHAnsi"/>
          <w:noProof/>
          <w:lang w:val="en-GB"/>
        </w:rPr>
        <mc:AlternateContent>
          <mc:Choice Requires="wps">
            <w:drawing>
              <wp:anchor distT="0" distB="0" distL="114300" distR="114300" simplePos="0" relativeHeight="251669504" behindDoc="0" locked="0" layoutInCell="1" hidden="0" allowOverlap="1" wp14:anchorId="7E0BC360" wp14:editId="24532327">
                <wp:simplePos x="0" y="0"/>
                <wp:positionH relativeFrom="column">
                  <wp:posOffset>3098800</wp:posOffset>
                </wp:positionH>
                <wp:positionV relativeFrom="paragraph">
                  <wp:posOffset>203200</wp:posOffset>
                </wp:positionV>
                <wp:extent cx="62230" cy="656590"/>
                <wp:effectExtent l="0" t="0" r="0" b="0"/>
                <wp:wrapNone/>
                <wp:docPr id="32" name="Prostoročno: oblika 32"/>
                <wp:cNvGraphicFramePr/>
                <a:graphic xmlns:a="http://schemas.openxmlformats.org/drawingml/2006/main">
                  <a:graphicData uri="http://schemas.microsoft.com/office/word/2010/wordprocessingShape">
                    <wps:wsp>
                      <wps:cNvSpPr/>
                      <wps:spPr>
                        <a:xfrm rot="10800000">
                          <a:off x="5322823" y="3459643"/>
                          <a:ext cx="46355" cy="640715"/>
                        </a:xfrm>
                        <a:custGeom>
                          <a:avLst/>
                          <a:gdLst/>
                          <a:ahLst/>
                          <a:cxnLst/>
                          <a:rect l="l" t="t" r="r" b="b"/>
                          <a:pathLst>
                            <a:path w="46355" h="640715" extrusionOk="0">
                              <a:moveTo>
                                <a:pt x="0" y="0"/>
                              </a:moveTo>
                              <a:lnTo>
                                <a:pt x="46355" y="6407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0E4D094B" id="Prostoročno: oblika 32" o:spid="_x0000_s1026" style="position:absolute;margin-left:244pt;margin-top:16pt;width:4.9pt;height:51.7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6355,640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" path="m,l46355,640715e" filled="f">
                <v:stroke startarrowwidth="narrow" startarrowlength="short" endarrow="block" miterlimit="5243f" joinstyle="miter"/>
                <v:path arrowok="t" o:extrusionok="f"/>
              </v:shape>
            </w:pict>
          </mc:Fallback>
        </mc:AlternateContent>
      </w:r>
    </w:p>
    <w:p w:rsidR="007276B9" w:rsidRPr="000231D5" w:rsidRDefault="007276B9" w:rsidP="007276B9">
      <w:pPr>
        <w:tabs>
          <w:tab w:val="left" w:pos="7572"/>
        </w:tabs>
        <w:rPr>
          <w:rFonts w:asciiTheme="minorHAnsi" w:hAnsiTheme="minorHAnsi"/>
          <w:highlight w:val="green"/>
          <w:lang w:val="en-GB"/>
        </w:rPr>
      </w:pPr>
      <w:r w:rsidRPr="000231D5">
        <w:rPr>
          <w:rFonts w:asciiTheme="minorHAnsi" w:hAnsiTheme="minorHAnsi"/>
          <w:highlight w:val="green"/>
          <w:lang w:val="en-GB"/>
        </w:rPr>
        <w:t>PREVENTION OF ANTI</w:t>
      </w:r>
      <w:r w:rsidRPr="000231D5">
        <w:rPr>
          <w:rFonts w:asciiTheme="minorHAnsi" w:hAnsiTheme="minorHAnsi"/>
          <w:highlight w:val="green"/>
          <w:lang w:val="en-GB"/>
        </w:rPr>
        <w:br/>
        <w:t xml:space="preserve"> SOCIAL BEHAVIOURS</w:t>
      </w:r>
      <w:r w:rsidRPr="000231D5">
        <w:rPr>
          <w:rFonts w:asciiTheme="minorHAnsi" w:hAnsiTheme="minorHAnsi"/>
          <w:lang w:val="en-GB"/>
        </w:rPr>
        <w:t xml:space="preserve"> </w:t>
      </w:r>
      <w:r w:rsidRPr="000231D5">
        <w:rPr>
          <w:rFonts w:asciiTheme="minorHAnsi" w:hAnsiTheme="minorHAnsi"/>
          <w:lang w:val="en-GB"/>
        </w:rPr>
        <w:tab/>
      </w:r>
      <w:r w:rsidRPr="000231D5">
        <w:rPr>
          <w:rFonts w:asciiTheme="minorHAnsi" w:hAnsiTheme="minorHAnsi"/>
          <w:highlight w:val="green"/>
          <w:lang w:val="en-GB"/>
        </w:rPr>
        <w:t>EMPATHY</w:t>
      </w:r>
      <w:r w:rsidRPr="000231D5">
        <w:rPr>
          <w:rFonts w:asciiTheme="minorHAnsi" w:hAnsiTheme="minorHAnsi"/>
          <w:noProof/>
          <w:lang w:val="en-GB"/>
        </w:rPr>
        <mc:AlternateContent>
          <mc:Choice Requires="wps">
            <w:drawing>
              <wp:anchor distT="0" distB="0" distL="114300" distR="114300" simplePos="0" relativeHeight="251670528" behindDoc="0" locked="0" layoutInCell="1" hidden="0" allowOverlap="1" wp14:anchorId="24784A97" wp14:editId="35D237E8">
                <wp:simplePos x="0" y="0"/>
                <wp:positionH relativeFrom="column">
                  <wp:posOffset>3898900</wp:posOffset>
                </wp:positionH>
                <wp:positionV relativeFrom="paragraph">
                  <wp:posOffset>330200</wp:posOffset>
                </wp:positionV>
                <wp:extent cx="886460" cy="605790"/>
                <wp:effectExtent l="0" t="0" r="0" b="0"/>
                <wp:wrapNone/>
                <wp:docPr id="33" name="Prostoročno: oblika 33"/>
                <wp:cNvGraphicFramePr/>
                <a:graphic xmlns:a="http://schemas.openxmlformats.org/drawingml/2006/main">
                  <a:graphicData uri="http://schemas.microsoft.com/office/word/2010/wordprocessingShape">
                    <wps:wsp>
                      <wps:cNvSpPr/>
                      <wps:spPr>
                        <a:xfrm rot="10800000" flipH="1">
                          <a:off x="4910708" y="3485043"/>
                          <a:ext cx="870585" cy="589915"/>
                        </a:xfrm>
                        <a:custGeom>
                          <a:avLst/>
                          <a:gdLst/>
                          <a:ahLst/>
                          <a:cxnLst/>
                          <a:rect l="l" t="t" r="r" b="b"/>
                          <a:pathLst>
                            <a:path w="870585" h="589915" extrusionOk="0">
                              <a:moveTo>
                                <a:pt x="0" y="0"/>
                              </a:moveTo>
                              <a:lnTo>
                                <a:pt x="870585" y="5899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4689CBD0" id="Prostoročno: oblika 33" o:spid="_x0000_s1026" style="position:absolute;margin-left:307pt;margin-top:26pt;width:69.8pt;height:47.7pt;rotation:180;flip:x;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870585,589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" path="m,l870585,589915e" filled="f">
                <v:stroke startarrowwidth="narrow" startarrowlength="short" endarrow="block" miterlimit="5243f" joinstyle="miter"/>
                <v:path arrowok="t" o:extrusionok="f"/>
              </v:shape>
            </w:pict>
          </mc:Fallback>
        </mc:AlternateContent>
      </w:r>
    </w:p>
    <w:p w:rsidR="007276B9" w:rsidRPr="000231D5" w:rsidRDefault="007276B9" w:rsidP="007276B9">
      <w:pPr>
        <w:rPr>
          <w:rFonts w:asciiTheme="minorHAnsi" w:hAnsiTheme="minorHAnsi"/>
          <w:lang w:val="en-GB"/>
        </w:rPr>
      </w:pPr>
      <w:r w:rsidRPr="000231D5">
        <w:rPr>
          <w:rFonts w:asciiTheme="minorHAnsi" w:hAnsiTheme="minorHAnsi"/>
          <w:noProof/>
          <w:lang w:val="en-GB"/>
        </w:rPr>
        <mc:AlternateContent>
          <mc:Choice Requires="wps">
            <w:drawing>
              <wp:anchor distT="0" distB="0" distL="114300" distR="114300" simplePos="0" relativeHeight="251671552" behindDoc="0" locked="0" layoutInCell="1" hidden="0" allowOverlap="1" wp14:anchorId="5CB789D5" wp14:editId="082FA652">
                <wp:simplePos x="0" y="0"/>
                <wp:positionH relativeFrom="column">
                  <wp:posOffset>1498600</wp:posOffset>
                </wp:positionH>
                <wp:positionV relativeFrom="paragraph">
                  <wp:posOffset>50800</wp:posOffset>
                </wp:positionV>
                <wp:extent cx="620395" cy="405765"/>
                <wp:effectExtent l="0" t="0" r="0" b="0"/>
                <wp:wrapNone/>
                <wp:docPr id="28" name="Prostoročno: oblika 28"/>
                <wp:cNvGraphicFramePr/>
                <a:graphic xmlns:a="http://schemas.openxmlformats.org/drawingml/2006/main">
                  <a:graphicData uri="http://schemas.microsoft.com/office/word/2010/wordprocessingShape">
                    <wps:wsp>
                      <wps:cNvSpPr/>
                      <wps:spPr>
                        <a:xfrm rot="10800000">
                          <a:off x="5043740" y="3585055"/>
                          <a:ext cx="604520" cy="389890"/>
                        </a:xfrm>
                        <a:custGeom>
                          <a:avLst/>
                          <a:gdLst/>
                          <a:ahLst/>
                          <a:cxnLst/>
                          <a:rect l="l" t="t" r="r" b="b"/>
                          <a:pathLst>
                            <a:path w="604520" h="389890" extrusionOk="0">
                              <a:moveTo>
                                <a:pt x="0" y="0"/>
                              </a:moveTo>
                              <a:lnTo>
                                <a:pt x="604520" y="389890"/>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3FB09EB7" id="Prostoročno: oblika 28" o:spid="_x0000_s1026" style="position:absolute;margin-left:118pt;margin-top:4pt;width:48.85pt;height:31.9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604520,3898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" path="m,l604520,389890e" filled="f">
                <v:stroke startarrowwidth="narrow" startarrowlength="short" endarrow="block" miterlimit="5243f" joinstyle="miter"/>
                <v:path arrowok="t" o:extrusionok="f"/>
              </v:shape>
            </w:pict>
          </mc:Fallback>
        </mc:AlternateContent>
      </w:r>
    </w:p>
    <w:p w:rsidR="007276B9" w:rsidRPr="000231D5" w:rsidRDefault="007276B9" w:rsidP="007276B9">
      <w:pPr>
        <w:rPr>
          <w:rFonts w:asciiTheme="minorHAnsi" w:hAnsiTheme="minorHAnsi"/>
          <w:lang w:val="en-GB"/>
        </w:rPr>
      </w:pPr>
      <w:r w:rsidRPr="000231D5">
        <w:rPr>
          <w:rFonts w:asciiTheme="minorHAnsi" w:hAnsiTheme="minorHAnsi"/>
          <w:lang w:val="en-GB"/>
        </w:rPr>
        <w:t xml:space="preserve"> </w:t>
      </w:r>
    </w:p>
    <w:p w:rsidR="007276B9" w:rsidRPr="000231D5" w:rsidRDefault="007276B9" w:rsidP="007276B9">
      <w:pPr>
        <w:tabs>
          <w:tab w:val="left" w:pos="7296"/>
        </w:tabs>
        <w:rPr>
          <w:rFonts w:asciiTheme="minorHAnsi" w:hAnsiTheme="minorHAnsi"/>
          <w:lang w:val="en-GB"/>
        </w:rPr>
      </w:pPr>
      <w:r w:rsidRPr="000231D5">
        <w:rPr>
          <w:rFonts w:asciiTheme="minorHAnsi" w:hAnsiTheme="minorHAnsi"/>
          <w:lang w:val="en-GB"/>
        </w:rPr>
        <w:tab/>
      </w:r>
      <w:r w:rsidRPr="000231D5">
        <w:rPr>
          <w:rFonts w:asciiTheme="minorHAnsi" w:hAnsiTheme="minorHAnsi"/>
          <w:noProof/>
          <w:lang w:val="en-GB"/>
        </w:rPr>
        <mc:AlternateContent>
          <mc:Choice Requires="wps">
            <w:drawing>
              <wp:anchor distT="0" distB="0" distL="114300" distR="114300" simplePos="0" relativeHeight="251672576" behindDoc="0" locked="0" layoutInCell="1" hidden="0" allowOverlap="1" wp14:anchorId="270C4785" wp14:editId="1D2087D8">
                <wp:simplePos x="0" y="0"/>
                <wp:positionH relativeFrom="column">
                  <wp:posOffset>2108200</wp:posOffset>
                </wp:positionH>
                <wp:positionV relativeFrom="paragraph">
                  <wp:posOffset>-25399</wp:posOffset>
                </wp:positionV>
                <wp:extent cx="1753454" cy="1098133"/>
                <wp:effectExtent l="0" t="0" r="0" b="0"/>
                <wp:wrapNone/>
                <wp:docPr id="20" name="Pravokotnik: zaokroženi vogali 20"/>
                <wp:cNvGraphicFramePr/>
                <a:graphic xmlns:a="http://schemas.openxmlformats.org/drawingml/2006/main">
                  <a:graphicData uri="http://schemas.microsoft.com/office/word/2010/wordprocessingShape">
                    <wps:wsp>
                      <wps:cNvSpPr/>
                      <wps:spPr>
                        <a:xfrm>
                          <a:off x="4545582" y="3307243"/>
                          <a:ext cx="1600835" cy="945514"/>
                        </a:xfrm>
                        <a:prstGeom prst="roundRect">
                          <a:avLst>
                            <a:gd name="adj" fmla="val 16667"/>
                          </a:avLst>
                        </a:prstGeom>
                        <a:solidFill>
                          <a:srgbClr val="FFFFFF"/>
                        </a:solidFill>
                        <a:ln w="76300" cap="flat" cmpd="sng">
                          <a:solidFill>
                            <a:srgbClr val="92D050"/>
                          </a:solidFill>
                          <a:prstDash val="solid"/>
                          <a:miter lim="8000"/>
                          <a:headEnd type="none" w="sm" len="sm"/>
                          <a:tailEnd type="none" w="sm" len="sm"/>
                        </a:ln>
                      </wps:spPr>
                      <wps:txbx>
                        <w:txbxContent>
                          <w:p w:rsidR="007276B9" w:rsidRDefault="007276B9" w:rsidP="007276B9">
                            <w:pPr>
                              <w:spacing w:line="258" w:lineRule="auto"/>
                              <w:jc w:val="center"/>
                              <w:textDirection w:val="btLr"/>
                            </w:pPr>
                            <w:r>
                              <w:rPr>
                                <w:rFonts w:ascii="Arial" w:eastAsia="Arial" w:hAnsi="Arial" w:cs="Arial"/>
                                <w:color w:val="4472C4"/>
                                <w:sz w:val="36"/>
                              </w:rPr>
                              <w:t>TABLE TENNIS</w:t>
                            </w:r>
                          </w:p>
                        </w:txbxContent>
                      </wps:txbx>
                      <wps:bodyPr spcFirstLastPara="1" wrap="square" lIns="0" tIns="38100" rIns="0" bIns="38100" anchor="ctr" anchorCtr="0">
                        <a:noAutofit/>
                      </wps:bodyPr>
                    </wps:wsp>
                  </a:graphicData>
                </a:graphic>
              </wp:anchor>
            </w:drawing>
          </mc:Choice>
          <mc:Fallback>
            <w:pict>
              <v:roundrect w14:anchorId="270C4785" id="Pravokotnik: zaokroženi vogali 20" o:spid="_x0000_s1027" style="position:absolute;margin-left:166pt;margin-top:-2pt;width:138.05pt;height:86.4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" strokecolor="#92d050" strokeweight="2.11944mm">
                <v:stroke startarrowwidth="narrow" startarrowlength="short" endarrowwidth="narrow" endarrowlength="short" miterlimit="5243f" joinstyle="miter"/>
                <v:textbox inset="0,3pt,0,3pt">
                  <w:txbxContent>
                    <w:p w:rsidR="007276B9" w:rsidRDefault="007276B9" w:rsidP="007276B9">
                      <w:pPr>
                        <w:spacing w:line="258" w:lineRule="auto"/>
                        <w:jc w:val="center"/>
                        <w:textDirection w:val="btLr"/>
                      </w:pPr>
                      <w:r>
                        <w:rPr>
                          <w:rFonts w:ascii="Arial" w:eastAsia="Arial" w:hAnsi="Arial" w:cs="Arial"/>
                          <w:color w:val="4472C4"/>
                          <w:sz w:val="36"/>
                        </w:rPr>
                        <w:t>TABLE TENNIS</w:t>
                      </w:r>
                    </w:p>
                  </w:txbxContent>
                </v:textbox>
              </v:roundrect>
            </w:pict>
          </mc:Fallback>
        </mc:AlternateContent>
      </w:r>
    </w:p>
    <w:p w:rsidR="007276B9" w:rsidRPr="000231D5" w:rsidRDefault="007276B9" w:rsidP="007276B9">
      <w:pPr>
        <w:tabs>
          <w:tab w:val="left" w:pos="7296"/>
        </w:tabs>
        <w:rPr>
          <w:rFonts w:asciiTheme="minorHAnsi" w:hAnsiTheme="minorHAnsi"/>
          <w:lang w:val="en-GB"/>
        </w:rPr>
      </w:pPr>
      <w:r w:rsidRPr="000231D5">
        <w:rPr>
          <w:rFonts w:asciiTheme="minorHAnsi" w:hAnsiTheme="minorHAnsi"/>
          <w:lang w:val="en-GB"/>
        </w:rPr>
        <w:tab/>
      </w:r>
      <w:r w:rsidRPr="000231D5">
        <w:rPr>
          <w:rFonts w:asciiTheme="minorHAnsi" w:hAnsiTheme="minorHAnsi"/>
          <w:highlight w:val="green"/>
          <w:lang w:val="en-GB"/>
        </w:rPr>
        <w:t>COMMITMENT</w:t>
      </w:r>
      <w:r w:rsidRPr="000231D5">
        <w:rPr>
          <w:rFonts w:asciiTheme="minorHAnsi" w:hAnsiTheme="minorHAnsi"/>
          <w:noProof/>
          <w:lang w:val="en-GB"/>
        </w:rPr>
        <mc:AlternateContent>
          <mc:Choice Requires="wps">
            <w:drawing>
              <wp:anchor distT="0" distB="0" distL="114300" distR="114300" simplePos="0" relativeHeight="251673600" behindDoc="0" locked="0" layoutInCell="1" hidden="0" allowOverlap="1" wp14:anchorId="04082ABC" wp14:editId="485C29CA">
                <wp:simplePos x="0" y="0"/>
                <wp:positionH relativeFrom="column">
                  <wp:posOffset>3873500</wp:posOffset>
                </wp:positionH>
                <wp:positionV relativeFrom="paragraph">
                  <wp:posOffset>63500</wp:posOffset>
                </wp:positionV>
                <wp:extent cx="763270" cy="164465"/>
                <wp:effectExtent l="0" t="0" r="0" b="0"/>
                <wp:wrapNone/>
                <wp:docPr id="24" name="Prostoročno: oblika 24"/>
                <wp:cNvGraphicFramePr/>
                <a:graphic xmlns:a="http://schemas.openxmlformats.org/drawingml/2006/main">
                  <a:graphicData uri="http://schemas.microsoft.com/office/word/2010/wordprocessingShape">
                    <wps:wsp>
                      <wps:cNvSpPr/>
                      <wps:spPr>
                        <a:xfrm rot="10800000" flipH="1">
                          <a:off x="4972303" y="3705705"/>
                          <a:ext cx="747395" cy="148590"/>
                        </a:xfrm>
                        <a:custGeom>
                          <a:avLst/>
                          <a:gdLst/>
                          <a:ahLst/>
                          <a:cxnLst/>
                          <a:rect l="l" t="t" r="r" b="b"/>
                          <a:pathLst>
                            <a:path w="747395" h="148590" extrusionOk="0">
                              <a:moveTo>
                                <a:pt x="0" y="0"/>
                              </a:moveTo>
                              <a:lnTo>
                                <a:pt x="747395" y="148590"/>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65706990" id="Prostoročno: oblika 24" o:spid="_x0000_s1026" style="position:absolute;margin-left:305pt;margin-top:5pt;width:60.1pt;height:12.95pt;rotation:180;flip:x;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747395,148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" path="m,l747395,148590e" filled="f">
                <v:stroke startarrowwidth="narrow" startarrowlength="short" endarrow="block" miterlimit="5243f" joinstyle="miter"/>
                <v:path arrowok="t" o:extrusionok="f"/>
              </v:shape>
            </w:pict>
          </mc:Fallback>
        </mc:AlternateContent>
      </w:r>
      <w:r w:rsidRPr="000231D5">
        <w:rPr>
          <w:rFonts w:asciiTheme="minorHAnsi" w:hAnsiTheme="minorHAnsi"/>
          <w:noProof/>
          <w:lang w:val="en-GB"/>
        </w:rPr>
        <mc:AlternateContent>
          <mc:Choice Requires="wps">
            <w:drawing>
              <wp:anchor distT="0" distB="0" distL="114300" distR="114300" simplePos="0" relativeHeight="251674624" behindDoc="0" locked="0" layoutInCell="1" hidden="0" allowOverlap="1" wp14:anchorId="12BC0CC4" wp14:editId="534281A3">
                <wp:simplePos x="0" y="0"/>
                <wp:positionH relativeFrom="column">
                  <wp:posOffset>1003300</wp:posOffset>
                </wp:positionH>
                <wp:positionV relativeFrom="paragraph">
                  <wp:posOffset>254000</wp:posOffset>
                </wp:positionV>
                <wp:extent cx="1121410" cy="138429"/>
                <wp:effectExtent l="0" t="0" r="0" b="0"/>
                <wp:wrapNone/>
                <wp:docPr id="19" name="Prostoročno: oblika 19"/>
                <wp:cNvGraphicFramePr/>
                <a:graphic xmlns:a="http://schemas.openxmlformats.org/drawingml/2006/main">
                  <a:graphicData uri="http://schemas.microsoft.com/office/word/2010/wordprocessingShape">
                    <wps:wsp>
                      <wps:cNvSpPr/>
                      <wps:spPr>
                        <a:xfrm flipH="1">
                          <a:off x="4793233" y="3718723"/>
                          <a:ext cx="1105535" cy="122554"/>
                        </a:xfrm>
                        <a:custGeom>
                          <a:avLst/>
                          <a:gdLst/>
                          <a:ahLst/>
                          <a:cxnLst/>
                          <a:rect l="l" t="t" r="r" b="b"/>
                          <a:pathLst>
                            <a:path w="1105535" h="122554" extrusionOk="0">
                              <a:moveTo>
                                <a:pt x="0" y="0"/>
                              </a:moveTo>
                              <a:lnTo>
                                <a:pt x="1105535" y="122554"/>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5EE83583" id="Prostoročno: oblika 19" o:spid="_x0000_s1026" style="position:absolute;margin-left:79pt;margin-top:20pt;width:88.3pt;height:10.9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105535,1225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" path="m,l1105535,122554e" filled="f">
                <v:stroke startarrowwidth="narrow" startarrowlength="short" endarrow="block" miterlimit="5243f" joinstyle="miter"/>
                <v:path arrowok="t" o:extrusionok="f"/>
              </v:shape>
            </w:pict>
          </mc:Fallback>
        </mc:AlternateContent>
      </w:r>
    </w:p>
    <w:p w:rsidR="007276B9" w:rsidRPr="000231D5" w:rsidRDefault="007276B9" w:rsidP="007276B9">
      <w:pPr>
        <w:tabs>
          <w:tab w:val="left" w:pos="8100"/>
        </w:tabs>
        <w:rPr>
          <w:rFonts w:asciiTheme="minorHAnsi" w:hAnsiTheme="minorHAnsi"/>
          <w:lang w:val="en-GB"/>
        </w:rPr>
      </w:pPr>
      <w:r w:rsidRPr="000231D5">
        <w:rPr>
          <w:rFonts w:asciiTheme="minorHAnsi" w:hAnsiTheme="minorHAnsi"/>
          <w:lang w:val="en-GB"/>
        </w:rPr>
        <w:t xml:space="preserve">  </w:t>
      </w:r>
      <w:r w:rsidRPr="000231D5">
        <w:rPr>
          <w:rFonts w:asciiTheme="minorHAnsi" w:hAnsiTheme="minorHAnsi"/>
          <w:highlight w:val="green"/>
          <w:lang w:val="en-GB"/>
        </w:rPr>
        <w:t xml:space="preserve">FRIENDSHIP </w:t>
      </w:r>
    </w:p>
    <w:p w:rsidR="007276B9" w:rsidRPr="000231D5" w:rsidRDefault="000231D5" w:rsidP="007276B9">
      <w:pPr>
        <w:rPr>
          <w:rFonts w:asciiTheme="minorHAnsi" w:hAnsiTheme="minorHAnsi"/>
          <w:lang w:val="en-GB"/>
        </w:rPr>
      </w:pPr>
      <w:r w:rsidRPr="000231D5">
        <w:rPr>
          <w:rFonts w:asciiTheme="minorHAnsi" w:hAnsiTheme="minorHAnsi"/>
          <w:noProof/>
          <w:lang w:val="en-GB"/>
        </w:rPr>
        <mc:AlternateContent>
          <mc:Choice Requires="wps">
            <w:drawing>
              <wp:anchor distT="0" distB="0" distL="114300" distR="114300" simplePos="0" relativeHeight="251675648" behindDoc="0" locked="0" layoutInCell="1" hidden="0" allowOverlap="1" wp14:anchorId="39741A2A" wp14:editId="361C8FD4">
                <wp:simplePos x="0" y="0"/>
                <wp:positionH relativeFrom="column">
                  <wp:posOffset>3914054</wp:posOffset>
                </wp:positionH>
                <wp:positionV relativeFrom="paragraph">
                  <wp:posOffset>42021</wp:posOffset>
                </wp:positionV>
                <wp:extent cx="559293" cy="683581"/>
                <wp:effectExtent l="0" t="0" r="38100" b="40640"/>
                <wp:wrapNone/>
                <wp:docPr id="26" name="Prostoročno: oblika 26"/>
                <wp:cNvGraphicFramePr/>
                <a:graphic xmlns:a="http://schemas.openxmlformats.org/drawingml/2006/main">
                  <a:graphicData uri="http://schemas.microsoft.com/office/word/2010/wordprocessingShape">
                    <wps:wsp>
                      <wps:cNvSpPr/>
                      <wps:spPr>
                        <a:xfrm>
                          <a:off x="0" y="0"/>
                          <a:ext cx="559293" cy="683581"/>
                        </a:xfrm>
                        <a:custGeom>
                          <a:avLst/>
                          <a:gdLst/>
                          <a:ahLst/>
                          <a:cxnLst/>
                          <a:rect l="l" t="t" r="r" b="b"/>
                          <a:pathLst>
                            <a:path w="625475" h="755015" extrusionOk="0">
                              <a:moveTo>
                                <a:pt x="0" y="0"/>
                              </a:moveTo>
                              <a:lnTo>
                                <a:pt x="625475" y="7550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5C9725" id="Prostoročno: oblika 26" o:spid="_x0000_s1026" style="position:absolute;margin-left:308.2pt;margin-top:3.3pt;width:44.0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475,755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" path="m,l625475,755015e" filled="f">
                <v:stroke startarrowwidth="narrow" startarrowlength="short" endarrow="block" miterlimit="5243f" joinstyle="miter"/>
                <v:path arrowok="t" o:extrusionok="f"/>
              </v:shape>
            </w:pict>
          </mc:Fallback>
        </mc:AlternateContent>
      </w:r>
      <w:r w:rsidRPr="000231D5">
        <w:rPr>
          <w:rFonts w:asciiTheme="minorHAnsi" w:hAnsiTheme="minorHAnsi"/>
          <w:noProof/>
          <w:lang w:val="en-GB"/>
        </w:rPr>
        <mc:AlternateContent>
          <mc:Choice Requires="wps">
            <w:drawing>
              <wp:anchor distT="0" distB="0" distL="114300" distR="114300" simplePos="0" relativeHeight="251677696" behindDoc="0" locked="0" layoutInCell="1" hidden="0" allowOverlap="1" wp14:anchorId="3078536C" wp14:editId="132529C8">
                <wp:simplePos x="0" y="0"/>
                <wp:positionH relativeFrom="column">
                  <wp:posOffset>1068040</wp:posOffset>
                </wp:positionH>
                <wp:positionV relativeFrom="paragraph">
                  <wp:posOffset>114300</wp:posOffset>
                </wp:positionV>
                <wp:extent cx="1037589" cy="527050"/>
                <wp:effectExtent l="0" t="0" r="0" b="0"/>
                <wp:wrapNone/>
                <wp:docPr id="29" name="Prostoročno: oblika 29"/>
                <wp:cNvGraphicFramePr/>
                <a:graphic xmlns:a="http://schemas.openxmlformats.org/drawingml/2006/main">
                  <a:graphicData uri="http://schemas.microsoft.com/office/word/2010/wordprocessingShape">
                    <wps:wsp>
                      <wps:cNvSpPr/>
                      <wps:spPr>
                        <a:xfrm flipH="1">
                          <a:off x="0" y="0"/>
                          <a:ext cx="1037589" cy="527050"/>
                        </a:xfrm>
                        <a:custGeom>
                          <a:avLst/>
                          <a:gdLst/>
                          <a:ahLst/>
                          <a:cxnLst/>
                          <a:rect l="l" t="t" r="r" b="b"/>
                          <a:pathLst>
                            <a:path w="1021714" h="511175" extrusionOk="0">
                              <a:moveTo>
                                <a:pt x="0" y="0"/>
                              </a:moveTo>
                              <a:lnTo>
                                <a:pt x="1021714" y="51117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7E6D9917" id="Prostoročno: oblika 29" o:spid="_x0000_s1026" style="position:absolute;margin-left:84.1pt;margin-top:9pt;width:81.7pt;height:41.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021714,511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" path="m,l1021714,511175e" filled="f">
                <v:stroke startarrowwidth="narrow" startarrowlength="short" endarrow="block" miterlimit="5243f" joinstyle="miter"/>
                <v:path arrowok="t" o:extrusionok="f"/>
              </v:shape>
            </w:pict>
          </mc:Fallback>
        </mc:AlternateContent>
      </w:r>
    </w:p>
    <w:p w:rsidR="007276B9" w:rsidRPr="000231D5" w:rsidRDefault="007276B9" w:rsidP="007276B9">
      <w:pPr>
        <w:rPr>
          <w:rFonts w:asciiTheme="minorHAnsi" w:hAnsiTheme="minorHAnsi"/>
          <w:lang w:val="en-GB"/>
        </w:rPr>
      </w:pPr>
    </w:p>
    <w:p w:rsidR="000231D5" w:rsidRPr="000231D5" w:rsidRDefault="000231D5" w:rsidP="007276B9">
      <w:pPr>
        <w:rPr>
          <w:rFonts w:asciiTheme="minorHAnsi" w:hAnsiTheme="minorHAnsi"/>
          <w:lang w:val="en-GB"/>
        </w:rPr>
      </w:pPr>
      <w:r w:rsidRPr="000231D5">
        <w:rPr>
          <w:rFonts w:asciiTheme="minorHAnsi" w:hAnsiTheme="minorHAnsi"/>
          <w:noProof/>
          <w:lang w:val="en-GB"/>
        </w:rPr>
        <mc:AlternateContent>
          <mc:Choice Requires="wps">
            <w:drawing>
              <wp:anchor distT="0" distB="0" distL="114300" distR="114300" simplePos="0" relativeHeight="251679744" behindDoc="0" locked="0" layoutInCell="1" hidden="0" allowOverlap="1" wp14:anchorId="3214B2F1" wp14:editId="5F218836">
                <wp:simplePos x="0" y="0"/>
                <wp:positionH relativeFrom="column">
                  <wp:posOffset>1692355</wp:posOffset>
                </wp:positionH>
                <wp:positionV relativeFrom="paragraph">
                  <wp:posOffset>145939</wp:posOffset>
                </wp:positionV>
                <wp:extent cx="419223" cy="1748901"/>
                <wp:effectExtent l="38100" t="0" r="12700" b="41910"/>
                <wp:wrapNone/>
                <wp:docPr id="21" name="Prostoročno: oblika 21"/>
                <wp:cNvGraphicFramePr/>
                <a:graphic xmlns:a="http://schemas.openxmlformats.org/drawingml/2006/main">
                  <a:graphicData uri="http://schemas.microsoft.com/office/word/2010/wordprocessingShape">
                    <wps:wsp>
                      <wps:cNvSpPr/>
                      <wps:spPr>
                        <a:xfrm flipH="1">
                          <a:off x="0" y="0"/>
                          <a:ext cx="419223" cy="1748901"/>
                        </a:xfrm>
                        <a:custGeom>
                          <a:avLst/>
                          <a:gdLst/>
                          <a:ahLst/>
                          <a:cxnLst/>
                          <a:rect l="l" t="t" r="r" b="b"/>
                          <a:pathLst>
                            <a:path w="492125" h="2019935" extrusionOk="0">
                              <a:moveTo>
                                <a:pt x="0" y="0"/>
                              </a:moveTo>
                              <a:lnTo>
                                <a:pt x="492125" y="201993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F169E6" id="Prostoročno: oblika 21" o:spid="_x0000_s1026" style="position:absolute;margin-left:133.25pt;margin-top:11.5pt;width:33pt;height:137.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125,2019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" path="m,l492125,2019935e" filled="f">
                <v:stroke startarrowwidth="narrow" startarrowlength="short" endarrow="block" miterlimit="5243f" joinstyle="miter"/>
                <v:path arrowok="t" o:extrusionok="f"/>
              </v:shape>
            </w:pict>
          </mc:Fallback>
        </mc:AlternateContent>
      </w:r>
      <w:r w:rsidRPr="000231D5">
        <w:rPr>
          <w:rFonts w:asciiTheme="minorHAnsi" w:hAnsiTheme="minorHAnsi"/>
          <w:noProof/>
          <w:lang w:val="en-GB"/>
        </w:rPr>
        <mc:AlternateContent>
          <mc:Choice Requires="wps">
            <w:drawing>
              <wp:anchor distT="0" distB="0" distL="114300" distR="114300" simplePos="0" relativeHeight="251678720" behindDoc="0" locked="0" layoutInCell="1" hidden="0" allowOverlap="1" wp14:anchorId="13C0A571" wp14:editId="609793F9">
                <wp:simplePos x="0" y="0"/>
                <wp:positionH relativeFrom="column">
                  <wp:posOffset>3857033</wp:posOffset>
                </wp:positionH>
                <wp:positionV relativeFrom="paragraph">
                  <wp:posOffset>59320</wp:posOffset>
                </wp:positionV>
                <wp:extent cx="923289" cy="1647190"/>
                <wp:effectExtent l="0" t="0" r="0" b="0"/>
                <wp:wrapNone/>
                <wp:docPr id="27" name="Prostoročno: oblika 27"/>
                <wp:cNvGraphicFramePr/>
                <a:graphic xmlns:a="http://schemas.openxmlformats.org/drawingml/2006/main">
                  <a:graphicData uri="http://schemas.microsoft.com/office/word/2010/wordprocessingShape">
                    <wps:wsp>
                      <wps:cNvSpPr/>
                      <wps:spPr>
                        <a:xfrm>
                          <a:off x="0" y="0"/>
                          <a:ext cx="923289" cy="1647190"/>
                        </a:xfrm>
                        <a:custGeom>
                          <a:avLst/>
                          <a:gdLst/>
                          <a:ahLst/>
                          <a:cxnLst/>
                          <a:rect l="l" t="t" r="r" b="b"/>
                          <a:pathLst>
                            <a:path w="907414" h="1631315" extrusionOk="0">
                              <a:moveTo>
                                <a:pt x="0" y="0"/>
                              </a:moveTo>
                              <a:lnTo>
                                <a:pt x="907414" y="16313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4383A3F4" id="Prostoročno: oblika 27" o:spid="_x0000_s1026" style="position:absolute;margin-left:303.7pt;margin-top:4.65pt;width:72.7pt;height:129.7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907414,1631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" path="m,l907414,1631315e" filled="f">
                <v:stroke startarrowwidth="narrow" startarrowlength="short" endarrow="block" miterlimit="5243f" joinstyle="miter"/>
                <v:path arrowok="t" o:extrusionok="f"/>
              </v:shape>
            </w:pict>
          </mc:Fallback>
        </mc:AlternateContent>
      </w:r>
    </w:p>
    <w:p w:rsidR="007276B9" w:rsidRPr="000231D5" w:rsidRDefault="000231D5" w:rsidP="007276B9">
      <w:pPr>
        <w:rPr>
          <w:rFonts w:asciiTheme="minorHAnsi" w:hAnsiTheme="minorHAnsi"/>
          <w:lang w:val="en-GB"/>
        </w:rPr>
      </w:pPr>
      <w:r w:rsidRPr="000231D5">
        <w:rPr>
          <w:rFonts w:asciiTheme="minorHAnsi" w:hAnsiTheme="minorHAnsi"/>
          <w:noProof/>
          <w:lang w:val="en-GB"/>
        </w:rPr>
        <mc:AlternateContent>
          <mc:Choice Requires="wps">
            <w:drawing>
              <wp:anchor distT="0" distB="0" distL="114300" distR="114300" simplePos="0" relativeHeight="251676672" behindDoc="0" locked="0" layoutInCell="1" hidden="0" allowOverlap="1" wp14:anchorId="00C6984D" wp14:editId="5DCD851B">
                <wp:simplePos x="0" y="0"/>
                <wp:positionH relativeFrom="column">
                  <wp:posOffset>3035300</wp:posOffset>
                </wp:positionH>
                <wp:positionV relativeFrom="paragraph">
                  <wp:posOffset>11430</wp:posOffset>
                </wp:positionV>
                <wp:extent cx="62230" cy="884555"/>
                <wp:effectExtent l="0" t="0" r="0" b="0"/>
                <wp:wrapNone/>
                <wp:docPr id="25" name="Prostoročno: oblika 25"/>
                <wp:cNvGraphicFramePr/>
                <a:graphic xmlns:a="http://schemas.openxmlformats.org/drawingml/2006/main">
                  <a:graphicData uri="http://schemas.microsoft.com/office/word/2010/wordprocessingShape">
                    <wps:wsp>
                      <wps:cNvSpPr/>
                      <wps:spPr>
                        <a:xfrm>
                          <a:off x="0" y="0"/>
                          <a:ext cx="62230" cy="884555"/>
                        </a:xfrm>
                        <a:custGeom>
                          <a:avLst/>
                          <a:gdLst/>
                          <a:ahLst/>
                          <a:cxnLst/>
                          <a:rect l="l" t="t" r="r" b="b"/>
                          <a:pathLst>
                            <a:path w="46355" h="869314" extrusionOk="0">
                              <a:moveTo>
                                <a:pt x="0" y="0"/>
                              </a:moveTo>
                              <a:lnTo>
                                <a:pt x="46355" y="869314"/>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4D4A05B7" id="Prostoročno: oblika 25" o:spid="_x0000_s1026" style="position:absolute;margin-left:239pt;margin-top:.9pt;width:4.9pt;height:69.6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6355,869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" path="m,l46355,869314e" filled="f">
                <v:stroke startarrowwidth="narrow" startarrowlength="short" endarrow="block" miterlimit="5243f" joinstyle="miter"/>
                <v:path arrowok="t" o:extrusionok="f"/>
              </v:shape>
            </w:pict>
          </mc:Fallback>
        </mc:AlternateContent>
      </w:r>
      <w:r w:rsidR="007276B9" w:rsidRPr="000231D5">
        <w:rPr>
          <w:rFonts w:asciiTheme="minorHAnsi" w:hAnsiTheme="minorHAnsi"/>
          <w:highlight w:val="green"/>
          <w:lang w:val="en-GB"/>
        </w:rPr>
        <w:t>CONDIVISION</w:t>
      </w:r>
    </w:p>
    <w:p w:rsidR="007276B9" w:rsidRPr="000231D5" w:rsidRDefault="007276B9" w:rsidP="007276B9">
      <w:pPr>
        <w:tabs>
          <w:tab w:val="left" w:pos="6900"/>
        </w:tabs>
        <w:rPr>
          <w:rFonts w:asciiTheme="minorHAnsi" w:hAnsiTheme="minorHAnsi"/>
          <w:lang w:val="en-GB"/>
        </w:rPr>
      </w:pPr>
      <w:r w:rsidRPr="000231D5">
        <w:rPr>
          <w:rFonts w:asciiTheme="minorHAnsi" w:hAnsiTheme="minorHAnsi"/>
          <w:lang w:val="en-GB"/>
        </w:rPr>
        <w:tab/>
      </w:r>
      <w:r w:rsidRPr="000231D5">
        <w:rPr>
          <w:rFonts w:asciiTheme="minorHAnsi" w:hAnsiTheme="minorHAnsi"/>
          <w:highlight w:val="green"/>
          <w:lang w:val="en-GB"/>
        </w:rPr>
        <w:t xml:space="preserve">SYMPHATY </w:t>
      </w:r>
    </w:p>
    <w:p w:rsidR="000231D5" w:rsidRPr="000231D5" w:rsidRDefault="007276B9" w:rsidP="007276B9">
      <w:pPr>
        <w:tabs>
          <w:tab w:val="left" w:pos="4260"/>
        </w:tabs>
        <w:rPr>
          <w:rFonts w:asciiTheme="minorHAnsi" w:hAnsiTheme="minorHAnsi"/>
          <w:lang w:val="en-GB"/>
        </w:rPr>
      </w:pPr>
      <w:r w:rsidRPr="000231D5">
        <w:rPr>
          <w:rFonts w:asciiTheme="minorHAnsi" w:hAnsiTheme="minorHAnsi"/>
          <w:lang w:val="en-GB"/>
        </w:rPr>
        <w:tab/>
      </w:r>
    </w:p>
    <w:p w:rsidR="000231D5" w:rsidRPr="000231D5" w:rsidRDefault="000231D5" w:rsidP="007276B9">
      <w:pPr>
        <w:tabs>
          <w:tab w:val="left" w:pos="4260"/>
        </w:tabs>
        <w:rPr>
          <w:rFonts w:asciiTheme="minorHAnsi" w:hAnsiTheme="minorHAnsi"/>
          <w:highlight w:val="green"/>
          <w:lang w:val="en-GB"/>
        </w:rPr>
      </w:pPr>
    </w:p>
    <w:p w:rsidR="007276B9" w:rsidRPr="000231D5" w:rsidRDefault="007276B9" w:rsidP="007276B9">
      <w:pPr>
        <w:tabs>
          <w:tab w:val="left" w:pos="4260"/>
        </w:tabs>
        <w:rPr>
          <w:rFonts w:asciiTheme="minorHAnsi" w:hAnsiTheme="minorHAnsi"/>
          <w:lang w:val="en-GB"/>
        </w:rPr>
      </w:pPr>
    </w:p>
    <w:p w:rsidR="007276B9" w:rsidRPr="000231D5" w:rsidRDefault="007276B9" w:rsidP="007276B9">
      <w:pPr>
        <w:tabs>
          <w:tab w:val="center" w:pos="4819"/>
        </w:tabs>
        <w:rPr>
          <w:rFonts w:asciiTheme="minorHAnsi" w:hAnsiTheme="minorHAnsi"/>
          <w:lang w:val="en-GB"/>
        </w:rPr>
      </w:pPr>
      <w:r w:rsidRPr="000231D5">
        <w:rPr>
          <w:rFonts w:asciiTheme="minorHAnsi" w:hAnsiTheme="minorHAnsi"/>
          <w:lang w:val="en-GB"/>
        </w:rPr>
        <w:t xml:space="preserve">                                                                              </w:t>
      </w:r>
      <w:r w:rsidR="000231D5" w:rsidRPr="000231D5">
        <w:rPr>
          <w:rFonts w:asciiTheme="minorHAnsi" w:hAnsiTheme="minorHAnsi"/>
          <w:highlight w:val="green"/>
          <w:lang w:val="en-GB"/>
        </w:rPr>
        <w:t>PERSONAL</w:t>
      </w:r>
      <w:r w:rsidRPr="000231D5">
        <w:rPr>
          <w:rFonts w:asciiTheme="minorHAnsi" w:hAnsiTheme="minorHAnsi"/>
          <w:highlight w:val="green"/>
          <w:lang w:val="en-GB"/>
        </w:rPr>
        <w:t xml:space="preserve"> GROWTH</w:t>
      </w:r>
    </w:p>
    <w:p w:rsidR="007276B9" w:rsidRPr="000231D5" w:rsidRDefault="007276B9" w:rsidP="007276B9">
      <w:pPr>
        <w:rPr>
          <w:rFonts w:asciiTheme="minorHAnsi" w:hAnsiTheme="minorHAnsi"/>
          <w:lang w:val="en-GB"/>
        </w:rPr>
      </w:pPr>
    </w:p>
    <w:p w:rsidR="000231D5" w:rsidRPr="000231D5" w:rsidRDefault="000231D5" w:rsidP="007276B9">
      <w:pPr>
        <w:rPr>
          <w:rFonts w:asciiTheme="minorHAnsi" w:hAnsiTheme="minorHAnsi"/>
          <w:lang w:val="en-GB"/>
        </w:rPr>
      </w:pPr>
    </w:p>
    <w:p w:rsidR="007276B9" w:rsidRPr="000231D5" w:rsidRDefault="007276B9" w:rsidP="007276B9">
      <w:pPr>
        <w:tabs>
          <w:tab w:val="left" w:pos="6624"/>
        </w:tabs>
        <w:rPr>
          <w:rFonts w:asciiTheme="minorHAnsi" w:hAnsiTheme="minorHAnsi"/>
          <w:lang w:val="en-US"/>
        </w:rPr>
      </w:pPr>
      <w:r w:rsidRPr="000231D5">
        <w:rPr>
          <w:rFonts w:asciiTheme="minorHAnsi" w:hAnsiTheme="minorHAnsi"/>
          <w:lang w:val="en-GB"/>
        </w:rPr>
        <w:tab/>
      </w:r>
      <w:r w:rsidRPr="000231D5">
        <w:rPr>
          <w:rFonts w:asciiTheme="minorHAnsi" w:hAnsiTheme="minorHAnsi"/>
          <w:highlight w:val="green"/>
          <w:lang w:val="en-US"/>
        </w:rPr>
        <w:t xml:space="preserve">ABILITY DEVELOPEMENT </w:t>
      </w:r>
    </w:p>
    <w:p w:rsidR="007276B9" w:rsidRPr="000231D5" w:rsidRDefault="007276B9" w:rsidP="007276B9">
      <w:pPr>
        <w:tabs>
          <w:tab w:val="left" w:pos="2304"/>
        </w:tabs>
        <w:rPr>
          <w:rFonts w:asciiTheme="minorHAnsi" w:hAnsiTheme="minorHAnsi"/>
          <w:lang w:val="en-US"/>
        </w:rPr>
      </w:pPr>
      <w:r w:rsidRPr="000231D5">
        <w:rPr>
          <w:rFonts w:asciiTheme="minorHAnsi" w:hAnsiTheme="minorHAnsi"/>
          <w:lang w:val="en-US"/>
        </w:rPr>
        <w:t xml:space="preserve">      </w:t>
      </w:r>
      <w:r w:rsidRPr="000231D5">
        <w:rPr>
          <w:rFonts w:asciiTheme="minorHAnsi" w:hAnsiTheme="minorHAnsi"/>
          <w:highlight w:val="green"/>
          <w:lang w:val="en-US"/>
        </w:rPr>
        <w:t>PRECISION AND COORDINATION</w:t>
      </w:r>
      <w:r w:rsidRPr="000231D5">
        <w:rPr>
          <w:rFonts w:asciiTheme="minorHAnsi" w:hAnsiTheme="minorHAnsi"/>
          <w:lang w:val="en-US"/>
        </w:rPr>
        <w:t xml:space="preserve"> </w:t>
      </w: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F94006" w:rsidRDefault="00F94006" w:rsidP="00F94006">
      <w:pPr>
        <w:rPr>
          <w:rFonts w:asciiTheme="minorHAnsi" w:hAnsiTheme="minorHAnsi"/>
          <w:lang w:val="en-US"/>
        </w:rPr>
      </w:pPr>
    </w:p>
    <w:p w:rsidR="00765C76" w:rsidRDefault="00765C76" w:rsidP="00F94006">
      <w:pPr>
        <w:rPr>
          <w:rFonts w:asciiTheme="minorHAnsi" w:hAnsiTheme="minorHAnsi"/>
          <w:lang w:val="en-US"/>
        </w:rPr>
      </w:pPr>
    </w:p>
    <w:p w:rsidR="00765C76" w:rsidRPr="000231D5" w:rsidRDefault="00765C76" w:rsidP="00F94006">
      <w:pPr>
        <w:rPr>
          <w:rFonts w:asciiTheme="minorHAnsi" w:hAnsiTheme="minorHAnsi"/>
          <w:lang w:val="en-US"/>
        </w:rPr>
      </w:pPr>
    </w:p>
    <w:p w:rsidR="00F94006" w:rsidRPr="000231D5" w:rsidRDefault="00F94006" w:rsidP="009E1ED9">
      <w:pPr>
        <w:rPr>
          <w:rFonts w:asciiTheme="minorHAnsi" w:hAnsiTheme="minorHAnsi"/>
          <w:lang w:val="en-US"/>
        </w:rPr>
      </w:pPr>
    </w:p>
    <w:p w:rsidR="000231D5" w:rsidRPr="000231D5" w:rsidRDefault="000231D5" w:rsidP="009E1ED9">
      <w:pPr>
        <w:pStyle w:val="Titolo1"/>
        <w:rPr>
          <w:rFonts w:asciiTheme="minorHAnsi" w:hAnsiTheme="minorHAnsi"/>
          <w:color w:val="000000" w:themeColor="text1"/>
          <w:sz w:val="28"/>
          <w:szCs w:val="28"/>
          <w:u w:val="single"/>
          <w:lang w:val="en" w:eastAsia="it-IT"/>
        </w:rPr>
      </w:pPr>
    </w:p>
    <w:p w:rsidR="009E1ED9" w:rsidRPr="000231D5" w:rsidRDefault="009E1ED9" w:rsidP="009E1ED9">
      <w:pPr>
        <w:pStyle w:val="Titolo1"/>
        <w:rPr>
          <w:rFonts w:asciiTheme="minorHAnsi" w:hAnsiTheme="minorHAnsi"/>
          <w:color w:val="000000" w:themeColor="text1"/>
          <w:sz w:val="28"/>
          <w:szCs w:val="28"/>
          <w:u w:val="single"/>
          <w:lang w:val="en" w:eastAsia="it-IT"/>
        </w:rPr>
      </w:pPr>
      <w:bookmarkStart w:id="5" w:name="_Toc55208708"/>
      <w:r w:rsidRPr="000231D5">
        <w:rPr>
          <w:rFonts w:asciiTheme="minorHAnsi" w:hAnsiTheme="minorHAnsi"/>
          <w:color w:val="000000" w:themeColor="text1"/>
          <w:sz w:val="28"/>
          <w:szCs w:val="28"/>
          <w:u w:val="single"/>
          <w:lang w:val="en" w:eastAsia="it-IT"/>
        </w:rPr>
        <w:t>MAPPING OF TERRITORIAL DATA - TRENTO</w:t>
      </w:r>
      <w:bookmarkEnd w:id="5"/>
    </w:p>
    <w:p w:rsidR="009E1ED9" w:rsidRPr="000231D5" w:rsidRDefault="009E1ED9" w:rsidP="009E1ED9">
      <w:pPr>
        <w:rPr>
          <w:rFonts w:asciiTheme="minorHAnsi" w:hAnsiTheme="minorHAnsi" w:cs="Courier New"/>
          <w:color w:val="000000" w:themeColor="text1"/>
          <w:lang w:val="en"/>
        </w:rPr>
      </w:pPr>
    </w:p>
    <w:p w:rsidR="009E1ED9" w:rsidRPr="000231D5" w:rsidRDefault="009E1ED9" w:rsidP="009E1ED9">
      <w:pPr>
        <w:rPr>
          <w:rFonts w:asciiTheme="minorHAnsi" w:hAnsiTheme="minorHAnsi" w:cs="Courier New"/>
          <w:color w:val="000000" w:themeColor="text1"/>
          <w:lang w:val="en"/>
        </w:rPr>
      </w:pPr>
      <w:r w:rsidRPr="000231D5">
        <w:rPr>
          <w:rFonts w:asciiTheme="minorHAnsi" w:hAnsiTheme="minorHAnsi" w:cs="Courier New"/>
          <w:color w:val="000000" w:themeColor="text1"/>
          <w:lang w:val="en"/>
        </w:rPr>
        <w:t>The Autonomous Province of Trento, as of 1 January 2019, has 541 098 inhabitants of which 118 288 residents in the Municipality of Trento.</w:t>
      </w:r>
    </w:p>
    <w:p w:rsidR="009E1ED9" w:rsidRPr="000231D5" w:rsidRDefault="009E1ED9" w:rsidP="009E1ED9">
      <w:pPr>
        <w:rPr>
          <w:rFonts w:asciiTheme="minorHAnsi" w:hAnsiTheme="minorHAnsi" w:cs="Courier New"/>
          <w:color w:val="000000" w:themeColor="text1"/>
          <w:lang w:val="en"/>
        </w:rPr>
      </w:pPr>
      <w:r w:rsidRPr="000231D5">
        <w:rPr>
          <w:rFonts w:asciiTheme="minorHAnsi" w:hAnsiTheme="minorHAnsi" w:cs="Courier New"/>
          <w:color w:val="000000" w:themeColor="text1"/>
          <w:lang w:val="en"/>
        </w:rPr>
        <w:t>The demographic reading by age group reports that:</w:t>
      </w:r>
    </w:p>
    <w:p w:rsidR="009E1ED9" w:rsidRPr="000231D5" w:rsidRDefault="009E1ED9" w:rsidP="009E1ED9">
      <w:pPr>
        <w:rPr>
          <w:rFonts w:asciiTheme="minorHAnsi" w:hAnsiTheme="minorHAnsi" w:cs="Courier New"/>
          <w:color w:val="000000" w:themeColor="text1"/>
          <w:lang w:val="en"/>
        </w:rPr>
      </w:pPr>
      <w:r w:rsidRPr="000231D5">
        <w:rPr>
          <w:rFonts w:asciiTheme="minorHAnsi" w:hAnsiTheme="minorHAnsi" w:cs="Courier New"/>
          <w:color w:val="000000" w:themeColor="text1"/>
          <w:lang w:val="en"/>
        </w:rPr>
        <w:t>- children from 0 to 14 years are 14.4% of the population;</w:t>
      </w:r>
    </w:p>
    <w:p w:rsidR="009E1ED9" w:rsidRPr="000231D5" w:rsidRDefault="009E1ED9" w:rsidP="009E1ED9">
      <w:pPr>
        <w:rPr>
          <w:rFonts w:asciiTheme="minorHAnsi" w:hAnsiTheme="minorHAnsi" w:cs="Courier New"/>
          <w:color w:val="000000" w:themeColor="text1"/>
          <w:lang w:val="en"/>
        </w:rPr>
      </w:pPr>
      <w:r w:rsidRPr="000231D5">
        <w:rPr>
          <w:rFonts w:asciiTheme="minorHAnsi" w:hAnsiTheme="minorHAnsi" w:cs="Courier New"/>
          <w:color w:val="000000" w:themeColor="text1"/>
          <w:lang w:val="en"/>
        </w:rPr>
        <w:t>- young people in the 15-29 age group represent 15% of the population.</w:t>
      </w:r>
    </w:p>
    <w:p w:rsidR="009E1ED9" w:rsidRPr="000231D5" w:rsidRDefault="009E1ED9" w:rsidP="009E1ED9">
      <w:pPr>
        <w:rPr>
          <w:rFonts w:asciiTheme="minorHAnsi" w:hAnsiTheme="minorHAnsi"/>
          <w:lang w:val="en"/>
        </w:rPr>
      </w:pPr>
      <w:r w:rsidRPr="000231D5">
        <w:rPr>
          <w:rFonts w:asciiTheme="minorHAnsi" w:hAnsiTheme="minorHAnsi"/>
          <w:lang w:val="en"/>
        </w:rPr>
        <w:t>The foreign resident population constitutes about 11% and comes largely from Europe (in particular Romania, Albania, Moldova and Ukraine) followed by Asia (Pakistan in strong increase), Africa, South America, also confirming to have a very young demographic.</w:t>
      </w:r>
    </w:p>
    <w:p w:rsidR="009E1ED9" w:rsidRPr="000231D5" w:rsidRDefault="009E1ED9" w:rsidP="009E1ED9">
      <w:pPr>
        <w:rPr>
          <w:rFonts w:asciiTheme="minorHAnsi" w:hAnsiTheme="minorHAnsi"/>
          <w:lang w:val="en"/>
        </w:rPr>
      </w:pPr>
      <w:r w:rsidRPr="000231D5">
        <w:rPr>
          <w:rFonts w:asciiTheme="minorHAnsi" w:hAnsiTheme="minorHAnsi"/>
          <w:lang w:val="en"/>
        </w:rPr>
        <w:t>In Trentino, family income is higher than the Italian average but the distance between the richest and the poorest has widened. Situations of poverty are evident: 5% of the adult population claims to have many economic difficulties and 8% of families are in conditions of relative poverty (Department of Health and Social Policies - Trentino Salute).</w:t>
      </w:r>
    </w:p>
    <w:p w:rsidR="009E1ED9" w:rsidRPr="000231D5" w:rsidRDefault="009E1ED9" w:rsidP="009E1ED9">
      <w:pPr>
        <w:rPr>
          <w:rFonts w:asciiTheme="minorHAnsi" w:hAnsiTheme="minorHAnsi"/>
          <w:sz w:val="22"/>
          <w:szCs w:val="22"/>
          <w:lang w:val="en-US"/>
        </w:rPr>
      </w:pPr>
      <w:r w:rsidRPr="000231D5">
        <w:rPr>
          <w:rFonts w:asciiTheme="minorHAnsi" w:hAnsiTheme="minorHAnsi"/>
          <w:lang w:val="en"/>
        </w:rPr>
        <w:t xml:space="preserve">According to data from </w:t>
      </w:r>
      <w:proofErr w:type="spellStart"/>
      <w:r w:rsidRPr="000231D5">
        <w:rPr>
          <w:rFonts w:asciiTheme="minorHAnsi" w:hAnsiTheme="minorHAnsi"/>
          <w:lang w:val="en"/>
        </w:rPr>
        <w:t>Openpolis</w:t>
      </w:r>
      <w:proofErr w:type="spellEnd"/>
      <w:r w:rsidRPr="000231D5">
        <w:rPr>
          <w:rFonts w:asciiTheme="minorHAnsi" w:hAnsiTheme="minorHAnsi"/>
          <w:lang w:val="en"/>
        </w:rPr>
        <w:t>, already in 2019, among the large regions of the north-west, the Province of Trento, with 20.6%, is the one with the highest percentage of poverty risk and / or social exclusion.</w:t>
      </w:r>
    </w:p>
    <w:p w:rsidR="009E1ED9" w:rsidRPr="000231D5" w:rsidRDefault="009E1ED9" w:rsidP="009E1ED9">
      <w:pPr>
        <w:rPr>
          <w:rFonts w:asciiTheme="minorHAnsi" w:hAnsiTheme="minorHAnsi"/>
          <w:lang w:val="en"/>
        </w:rPr>
      </w:pPr>
      <w:r w:rsidRPr="000231D5">
        <w:rPr>
          <w:rFonts w:asciiTheme="minorHAnsi" w:hAnsiTheme="minorHAnsi"/>
          <w:lang w:val="en"/>
        </w:rPr>
        <w:t>According to the latest available data, in Trentino individuals in conditions of relative poverty are 9.6% of the population. This figure is also lower than the national average (equal to 15%) but higher than in the large northern regions such as Lombardy (8.6%) and Emilia-Romagna (6.8%). By relative poverty we mean people and families in conditions of economic and social hardship compared to the majority of the population.</w:t>
      </w:r>
    </w:p>
    <w:p w:rsidR="009E1ED9" w:rsidRPr="000231D5" w:rsidRDefault="009E1ED9" w:rsidP="009E1ED9">
      <w:pPr>
        <w:rPr>
          <w:rFonts w:asciiTheme="minorHAnsi" w:hAnsiTheme="minorHAnsi"/>
          <w:lang w:val="en"/>
        </w:rPr>
      </w:pPr>
      <w:r w:rsidRPr="000231D5">
        <w:rPr>
          <w:rFonts w:asciiTheme="minorHAnsi" w:hAnsiTheme="minorHAnsi"/>
          <w:lang w:val="en"/>
        </w:rPr>
        <w:t>According to the Institute of Statistics, a family unit of a person who spends up to 657.05 euros per month, is poor in relative terms, a family of two who spends no more than 1,095.09 € per month, a family of three that spends a maximum of € 1,456.47 per month, a nucleus of four with an expense of under € 1,785 per month, a family of five that spends a maximum of € 2,080.67 per month , a family of six with a monthly expense of € 2,365.39, a family of seven with an expense of € 2,628.22 a month.</w:t>
      </w:r>
    </w:p>
    <w:p w:rsidR="009E1ED9" w:rsidRPr="000231D5" w:rsidRDefault="009E1ED9" w:rsidP="009E1ED9">
      <w:pPr>
        <w:rPr>
          <w:rFonts w:asciiTheme="minorHAnsi" w:hAnsiTheme="minorHAnsi"/>
          <w:lang w:val="en"/>
        </w:rPr>
      </w:pPr>
      <w:r w:rsidRPr="000231D5">
        <w:rPr>
          <w:rFonts w:asciiTheme="minorHAnsi" w:hAnsiTheme="minorHAnsi"/>
          <w:lang w:val="en"/>
        </w:rPr>
        <w:t>The relative poverty lines therefore indicate families who cannot afford anything but essential expenses. Among them are those who are in arrears in paying bills, rent, mortgages or other types of loans, families who cannot bear an unexpected expense such as health care, families who cannot afford holidays away from home. And then there are the cases of even greater difficulty, as told by Caritas of Trento (particularly active in supporting people in difficulty) of those who lose their jobs at the age of fifty, those who fall into addiction to substances or gambling, the immigrant who does precarious jobs waiting for the residence permit</w:t>
      </w:r>
    </w:p>
    <w:p w:rsidR="009E1ED9" w:rsidRPr="000231D5" w:rsidRDefault="00F94006" w:rsidP="009E1ED9">
      <w:pPr>
        <w:rPr>
          <w:rFonts w:asciiTheme="minorHAnsi" w:hAnsiTheme="minorHAnsi"/>
          <w:sz w:val="22"/>
          <w:szCs w:val="22"/>
          <w:lang w:val="en-US"/>
        </w:rPr>
      </w:pPr>
      <w:r w:rsidRPr="000231D5">
        <w:rPr>
          <w:rFonts w:asciiTheme="minorHAnsi" w:hAnsiTheme="minorHAnsi" w:cstheme="minorHAnsi"/>
          <w:lang w:val="en-US"/>
        </w:rPr>
        <w:br/>
      </w:r>
      <w:r w:rsidR="009E1ED9" w:rsidRPr="000231D5">
        <w:rPr>
          <w:rFonts w:asciiTheme="minorHAnsi" w:hAnsiTheme="minorHAnsi"/>
          <w:lang w:val="en"/>
        </w:rPr>
        <w:t>In recent years there has been an important demographic increase due, above all, to the arrival of foreign workers and major transformations concerning family units: nuclei composed of only one person represent 38% of the families of the Municipality of Trento, 27, 9% are composed of two people, 16.9% of three, 13.7% of four members, 3.5% of five or more members; the increase in working mothers, single-parent families with dependent children (following separations and divorces), the difficult management of working times and life times, a certain economic and employment precariousness, the progressive decrease in the support of the extended family .</w:t>
      </w:r>
    </w:p>
    <w:p w:rsidR="000231D5" w:rsidRPr="000231D5" w:rsidRDefault="00F94006" w:rsidP="009E1ED9">
      <w:pPr>
        <w:rPr>
          <w:rFonts w:asciiTheme="minorHAnsi" w:hAnsiTheme="minorHAnsi"/>
          <w:lang w:val="en-US"/>
        </w:rPr>
      </w:pPr>
      <w:r w:rsidRPr="000231D5">
        <w:rPr>
          <w:rFonts w:asciiTheme="minorHAnsi" w:hAnsiTheme="minorHAnsi" w:cstheme="minorHAnsi"/>
          <w:lang w:val="en-US"/>
        </w:rPr>
        <w:br/>
      </w:r>
    </w:p>
    <w:p w:rsidR="000231D5" w:rsidRPr="000231D5" w:rsidRDefault="009E1ED9" w:rsidP="000231D5">
      <w:pPr>
        <w:shd w:val="clear" w:color="auto" w:fill="FFFFFF" w:themeFill="background1"/>
        <w:rPr>
          <w:rFonts w:asciiTheme="minorHAnsi" w:hAnsiTheme="minorHAnsi"/>
          <w:lang w:val="en-US"/>
        </w:rPr>
      </w:pPr>
      <w:r w:rsidRPr="000231D5">
        <w:rPr>
          <w:rFonts w:asciiTheme="minorHAnsi" w:hAnsiTheme="minorHAnsi"/>
          <w:lang w:val="en-US"/>
        </w:rPr>
        <w:lastRenderedPageBreak/>
        <w:br/>
        <w:t xml:space="preserve">LEVEL OF EARLY ABANDONMENT OF SPORTS ACTIVITIES IN THE TERRITORY </w:t>
      </w:r>
    </w:p>
    <w:p w:rsidR="009E1ED9" w:rsidRPr="000231D5" w:rsidRDefault="009E1ED9" w:rsidP="000231D5">
      <w:pPr>
        <w:shd w:val="clear" w:color="auto" w:fill="FFFFFF" w:themeFill="background1"/>
        <w:rPr>
          <w:rFonts w:asciiTheme="minorHAnsi" w:hAnsiTheme="minorHAnsi"/>
          <w:lang w:val="en-US"/>
        </w:rPr>
      </w:pPr>
      <w:r w:rsidRPr="000231D5">
        <w:rPr>
          <w:rFonts w:asciiTheme="minorHAnsi" w:hAnsiTheme="minorHAnsi"/>
          <w:lang w:val="en-US"/>
        </w:rPr>
        <w:t xml:space="preserve">At the Italian level, </w:t>
      </w:r>
      <w:proofErr w:type="spellStart"/>
      <w:r w:rsidRPr="000231D5">
        <w:rPr>
          <w:rFonts w:asciiTheme="minorHAnsi" w:hAnsiTheme="minorHAnsi"/>
          <w:lang w:val="en-US"/>
        </w:rPr>
        <w:t>Istat</w:t>
      </w:r>
      <w:proofErr w:type="spellEnd"/>
      <w:r w:rsidRPr="000231D5">
        <w:rPr>
          <w:rFonts w:asciiTheme="minorHAnsi" w:hAnsiTheme="minorHAnsi"/>
          <w:lang w:val="en-US"/>
        </w:rPr>
        <w:t>-Coni data show that in the 11-14 age group, 66% of boys play sports, compared to 48% of girls; but these percentages have already dropped to 56% and 39% respectively in the 15-17 age group, to decrease again to 46% and 27% in the 18-19 age group. In sport, some young people leave before starting a real sporting career: some leave a discipline to undertake a different one, others abandon the competitive dimension to move on to diversified and non-competitive motor activities, perhaps carried out independently; still others, finally, leave sport, but with it also the motor dimension in general, and make completely different choices (often sedentary) for their free time. A "dropout" is generally defined as the premature abandonment of a sports career, that is, before an athlete has been able to fully express their potential (Bussmann, 2004). According to Coni data, in Trentino, 92% of elementary school-age children play sports but with the transition from middle to high school, 30-40% of very young Italians say goodbye to tracksuits and sneakers. From 12-14 years up to 40% stop doing sports, with much higher peaks among girls. A recent CONI territorial survey carried out in 2019 confirmed this trend by identifying some additional critical factors which are set out below.</w:t>
      </w:r>
    </w:p>
    <w:p w:rsidR="009E1ED9" w:rsidRPr="000231D5" w:rsidRDefault="009E1ED9" w:rsidP="000231D5">
      <w:pPr>
        <w:shd w:val="clear" w:color="auto" w:fill="FFFFFF" w:themeFill="background1"/>
        <w:rPr>
          <w:rFonts w:asciiTheme="minorHAnsi" w:hAnsiTheme="minorHAnsi"/>
          <w:lang w:val="en-US"/>
        </w:rPr>
      </w:pPr>
    </w:p>
    <w:p w:rsidR="00BD5017" w:rsidRPr="000231D5" w:rsidRDefault="00F94006" w:rsidP="000231D5">
      <w:pPr>
        <w:shd w:val="clear" w:color="auto" w:fill="FFFFFF" w:themeFill="background1"/>
        <w:rPr>
          <w:rFonts w:asciiTheme="minorHAnsi" w:hAnsiTheme="minorHAnsi" w:cs="Arial"/>
          <w:lang w:val="en-US"/>
        </w:rPr>
      </w:pPr>
      <w:r w:rsidRPr="000231D5">
        <w:rPr>
          <w:rFonts w:asciiTheme="minorHAnsi" w:hAnsiTheme="minorHAnsi" w:cstheme="minorHAnsi"/>
          <w:lang w:val="en-US"/>
        </w:rPr>
        <w:br/>
      </w:r>
    </w:p>
    <w:p w:rsidR="00506A2A" w:rsidRPr="000231D5" w:rsidRDefault="00506A2A" w:rsidP="009E1ED9">
      <w:pPr>
        <w:rPr>
          <w:rFonts w:asciiTheme="minorHAnsi" w:hAnsiTheme="minorHAnsi"/>
          <w:lang w:val="en-US"/>
        </w:rPr>
      </w:pPr>
    </w:p>
    <w:tbl>
      <w:tblPr>
        <w:tblW w:w="9641" w:type="dxa"/>
        <w:tblInd w:w="145" w:type="dxa"/>
        <w:tblCellMar>
          <w:top w:w="120" w:type="dxa"/>
          <w:left w:w="120" w:type="dxa"/>
          <w:bottom w:w="120" w:type="dxa"/>
          <w:right w:w="120" w:type="dxa"/>
        </w:tblCellMar>
        <w:tblLook w:val="04A0" w:firstRow="1" w:lastRow="0" w:firstColumn="1" w:lastColumn="0" w:noHBand="0" w:noVBand="1"/>
      </w:tblPr>
      <w:tblGrid>
        <w:gridCol w:w="2586"/>
        <w:gridCol w:w="7055"/>
      </w:tblGrid>
      <w:tr w:rsidR="00506A2A" w:rsidRPr="000231D5" w:rsidTr="009E1ED9">
        <w:tc>
          <w:tcPr>
            <w:tcW w:w="9641" w:type="dxa"/>
            <w:gridSpan w:val="2"/>
            <w:tcBorders>
              <w:top w:val="single" w:sz="2" w:space="0" w:color="000000"/>
              <w:left w:val="single" w:sz="2" w:space="0" w:color="000000"/>
              <w:bottom w:val="single" w:sz="6" w:space="0" w:color="000000"/>
              <w:right w:val="single" w:sz="6" w:space="0" w:color="000000"/>
            </w:tcBorders>
            <w:shd w:val="clear" w:color="auto" w:fill="FFFFFF" w:themeFill="background1"/>
            <w:vAlign w:val="bottom"/>
          </w:tcPr>
          <w:p w:rsidR="000231D5" w:rsidRPr="000231D5" w:rsidRDefault="000231D5" w:rsidP="000231D5">
            <w:pPr>
              <w:rPr>
                <w:rFonts w:asciiTheme="minorHAnsi" w:hAnsiTheme="minorHAnsi"/>
                <w:lang w:val="en-US"/>
              </w:rPr>
            </w:pPr>
            <w:r w:rsidRPr="000231D5">
              <w:rPr>
                <w:rFonts w:asciiTheme="minorHAnsi" w:hAnsiTheme="minorHAnsi"/>
                <w:lang w:val="en-US"/>
              </w:rPr>
              <w:t xml:space="preserve">Factors associated with dropout in sports Investigation </w:t>
            </w:r>
          </w:p>
          <w:p w:rsidR="000231D5" w:rsidRPr="000231D5" w:rsidRDefault="000231D5" w:rsidP="000231D5">
            <w:pPr>
              <w:rPr>
                <w:rFonts w:asciiTheme="minorHAnsi" w:hAnsiTheme="minorHAnsi"/>
                <w:lang w:val="en-US"/>
              </w:rPr>
            </w:pPr>
            <w:r w:rsidRPr="000231D5">
              <w:rPr>
                <w:rFonts w:asciiTheme="minorHAnsi" w:hAnsiTheme="minorHAnsi"/>
                <w:lang w:val="en-US"/>
              </w:rPr>
              <w:t xml:space="preserve">SURVEY SPORTS ABANDONMENT </w:t>
            </w:r>
          </w:p>
          <w:p w:rsidR="00506A2A" w:rsidRPr="000231D5" w:rsidRDefault="000231D5" w:rsidP="000231D5">
            <w:pPr>
              <w:rPr>
                <w:rFonts w:asciiTheme="minorHAnsi" w:hAnsiTheme="minorHAnsi"/>
                <w:lang w:val="en-US"/>
              </w:rPr>
            </w:pPr>
            <w:r w:rsidRPr="000231D5">
              <w:rPr>
                <w:rFonts w:asciiTheme="minorHAnsi" w:hAnsiTheme="minorHAnsi"/>
                <w:lang w:val="en-US"/>
              </w:rPr>
              <w:t>Students of the Province of Trento - CONI TN - 2019</w:t>
            </w:r>
          </w:p>
        </w:tc>
      </w:tr>
      <w:tr w:rsidR="00506A2A" w:rsidRPr="000231D5" w:rsidTr="000231D5">
        <w:tc>
          <w:tcPr>
            <w:tcW w:w="2586" w:type="dxa"/>
            <w:tcBorders>
              <w:top w:val="single" w:sz="2" w:space="0" w:color="000000"/>
              <w:left w:val="single" w:sz="2" w:space="0" w:color="000000"/>
              <w:bottom w:val="single" w:sz="6" w:space="0" w:color="000000"/>
              <w:right w:val="single" w:sz="6" w:space="0" w:color="000000"/>
            </w:tcBorders>
            <w:shd w:val="clear" w:color="auto" w:fill="FFFFFF"/>
          </w:tcPr>
          <w:p w:rsidR="00506A2A" w:rsidRPr="000231D5" w:rsidRDefault="008A02E2" w:rsidP="000231D5">
            <w:pPr>
              <w:rPr>
                <w:rFonts w:asciiTheme="minorHAnsi" w:hAnsiTheme="minorHAnsi" w:cs="Arial"/>
                <w:color w:val="3A3A3A"/>
              </w:rPr>
            </w:pPr>
            <w:r w:rsidRPr="000231D5">
              <w:rPr>
                <w:rStyle w:val="Enfasigrassetto"/>
                <w:rFonts w:asciiTheme="minorHAnsi" w:hAnsiTheme="minorHAnsi" w:cs="Arial"/>
                <w:color w:val="3A3A3A"/>
              </w:rPr>
              <w:t>Socio-</w:t>
            </w:r>
            <w:proofErr w:type="spellStart"/>
            <w:r w:rsidRPr="000231D5">
              <w:rPr>
                <w:rStyle w:val="Enfasigrassetto"/>
                <w:rFonts w:asciiTheme="minorHAnsi" w:hAnsiTheme="minorHAnsi" w:cs="Arial"/>
                <w:color w:val="3A3A3A"/>
              </w:rPr>
              <w:t>ecologic</w:t>
            </w:r>
            <w:r w:rsidR="009E1ED9" w:rsidRPr="000231D5">
              <w:rPr>
                <w:rStyle w:val="Enfasigrassetto"/>
                <w:rFonts w:asciiTheme="minorHAnsi" w:hAnsiTheme="minorHAnsi" w:cs="Arial"/>
                <w:color w:val="3A3A3A"/>
              </w:rPr>
              <w:t>al</w:t>
            </w:r>
            <w:proofErr w:type="spellEnd"/>
          </w:p>
        </w:tc>
        <w:tc>
          <w:tcPr>
            <w:tcW w:w="7055" w:type="dxa"/>
            <w:tcBorders>
              <w:top w:val="single" w:sz="2" w:space="0" w:color="000000"/>
              <w:left w:val="single" w:sz="2" w:space="0" w:color="000000"/>
              <w:bottom w:val="single" w:sz="6" w:space="0" w:color="000000"/>
              <w:right w:val="single" w:sz="6" w:space="0" w:color="000000"/>
            </w:tcBorders>
            <w:shd w:val="clear" w:color="auto" w:fill="FFFFFF"/>
          </w:tcPr>
          <w:p w:rsidR="009E1ED9" w:rsidRPr="000231D5" w:rsidRDefault="009E1ED9" w:rsidP="000231D5">
            <w:pPr>
              <w:rPr>
                <w:rFonts w:asciiTheme="minorHAnsi" w:hAnsiTheme="minorHAnsi"/>
                <w:lang w:val="en"/>
              </w:rPr>
            </w:pPr>
            <w:r w:rsidRPr="000231D5">
              <w:rPr>
                <w:rFonts w:asciiTheme="minorHAnsi" w:hAnsiTheme="minorHAnsi"/>
                <w:lang w:val="en"/>
              </w:rPr>
              <w:t>-low parental education</w:t>
            </w:r>
          </w:p>
          <w:p w:rsidR="009E1ED9" w:rsidRPr="000231D5" w:rsidRDefault="009E1ED9" w:rsidP="000231D5">
            <w:pPr>
              <w:rPr>
                <w:rFonts w:asciiTheme="minorHAnsi" w:hAnsiTheme="minorHAnsi"/>
                <w:lang w:val="en"/>
              </w:rPr>
            </w:pPr>
            <w:r w:rsidRPr="000231D5">
              <w:rPr>
                <w:rFonts w:asciiTheme="minorHAnsi" w:hAnsiTheme="minorHAnsi"/>
                <w:lang w:val="en"/>
              </w:rPr>
              <w:t>-failure to contact a specialized physical education instructor during school;</w:t>
            </w:r>
          </w:p>
          <w:p w:rsidR="009E1ED9" w:rsidRPr="000231D5" w:rsidRDefault="009E1ED9" w:rsidP="000231D5">
            <w:pPr>
              <w:rPr>
                <w:rFonts w:asciiTheme="minorHAnsi" w:hAnsiTheme="minorHAnsi"/>
                <w:lang w:val="en"/>
              </w:rPr>
            </w:pPr>
            <w:r w:rsidRPr="000231D5">
              <w:rPr>
                <w:rFonts w:asciiTheme="minorHAnsi" w:hAnsiTheme="minorHAnsi"/>
                <w:lang w:val="en"/>
              </w:rPr>
              <w:t xml:space="preserve">-insertion in particularly strict and demanding schools, </w:t>
            </w:r>
          </w:p>
          <w:p w:rsidR="009E1ED9" w:rsidRPr="000231D5" w:rsidRDefault="009E1ED9" w:rsidP="000231D5">
            <w:pPr>
              <w:rPr>
                <w:rFonts w:asciiTheme="minorHAnsi" w:hAnsiTheme="minorHAnsi"/>
                <w:lang w:val="en"/>
              </w:rPr>
            </w:pPr>
            <w:r w:rsidRPr="000231D5">
              <w:rPr>
                <w:rFonts w:asciiTheme="minorHAnsi" w:hAnsiTheme="minorHAnsi"/>
                <w:lang w:val="en"/>
              </w:rPr>
              <w:t>-high dedication to study</w:t>
            </w:r>
          </w:p>
          <w:p w:rsidR="009E1ED9" w:rsidRPr="000231D5" w:rsidRDefault="009E1ED9" w:rsidP="000231D5">
            <w:pPr>
              <w:rPr>
                <w:rFonts w:asciiTheme="minorHAnsi" w:hAnsiTheme="minorHAnsi"/>
                <w:lang w:val="en"/>
              </w:rPr>
            </w:pPr>
            <w:r w:rsidRPr="000231D5">
              <w:rPr>
                <w:rFonts w:asciiTheme="minorHAnsi" w:hAnsiTheme="minorHAnsi"/>
                <w:lang w:val="en"/>
              </w:rPr>
              <w:t xml:space="preserve">-poor engagement in extracurricular activities, </w:t>
            </w:r>
          </w:p>
          <w:p w:rsidR="009E1ED9" w:rsidRPr="000231D5" w:rsidRDefault="009E1ED9" w:rsidP="000231D5">
            <w:pPr>
              <w:rPr>
                <w:rFonts w:asciiTheme="minorHAnsi" w:hAnsiTheme="minorHAnsi"/>
                <w:lang w:val="en-US"/>
              </w:rPr>
            </w:pPr>
            <w:r w:rsidRPr="000231D5">
              <w:rPr>
                <w:rFonts w:asciiTheme="minorHAnsi" w:hAnsiTheme="minorHAnsi"/>
                <w:lang w:val="en"/>
              </w:rPr>
              <w:t>-poor management of time and commitments;</w:t>
            </w:r>
          </w:p>
          <w:p w:rsidR="00506A2A" w:rsidRPr="000231D5" w:rsidRDefault="00506A2A" w:rsidP="000231D5">
            <w:pPr>
              <w:rPr>
                <w:rFonts w:asciiTheme="minorHAnsi" w:hAnsiTheme="minorHAnsi" w:cs="Arial"/>
                <w:color w:val="3A3A3A"/>
                <w:lang w:val="en-US"/>
              </w:rPr>
            </w:pPr>
          </w:p>
        </w:tc>
      </w:tr>
      <w:tr w:rsidR="00506A2A" w:rsidRPr="000231D5" w:rsidTr="000231D5">
        <w:tc>
          <w:tcPr>
            <w:tcW w:w="2586" w:type="dxa"/>
            <w:tcBorders>
              <w:top w:val="single" w:sz="2" w:space="0" w:color="000000"/>
              <w:left w:val="single" w:sz="2" w:space="0" w:color="000000"/>
              <w:bottom w:val="single" w:sz="6" w:space="0" w:color="000000"/>
              <w:right w:val="single" w:sz="6" w:space="0" w:color="000000"/>
            </w:tcBorders>
            <w:shd w:val="clear" w:color="auto" w:fill="FFFFFF"/>
          </w:tcPr>
          <w:p w:rsidR="00506A2A" w:rsidRPr="000231D5" w:rsidRDefault="008A02E2" w:rsidP="000231D5">
            <w:pPr>
              <w:rPr>
                <w:rFonts w:asciiTheme="minorHAnsi" w:hAnsiTheme="minorHAnsi" w:cs="Arial"/>
                <w:color w:val="3A3A3A"/>
              </w:rPr>
            </w:pPr>
            <w:r w:rsidRPr="000231D5">
              <w:rPr>
                <w:rStyle w:val="Enfasigrassetto"/>
                <w:rFonts w:asciiTheme="minorHAnsi" w:hAnsiTheme="minorHAnsi" w:cs="Arial"/>
                <w:color w:val="3A3A3A"/>
              </w:rPr>
              <w:t>Personal</w:t>
            </w:r>
          </w:p>
        </w:tc>
        <w:tc>
          <w:tcPr>
            <w:tcW w:w="7055" w:type="dxa"/>
            <w:tcBorders>
              <w:top w:val="single" w:sz="2" w:space="0" w:color="000000"/>
              <w:left w:val="single" w:sz="2" w:space="0" w:color="000000"/>
              <w:bottom w:val="single" w:sz="6" w:space="0" w:color="000000"/>
              <w:right w:val="single" w:sz="6" w:space="0" w:color="000000"/>
            </w:tcBorders>
            <w:shd w:val="clear" w:color="auto" w:fill="FFFFFF" w:themeFill="background1"/>
          </w:tcPr>
          <w:p w:rsidR="009E1ED9" w:rsidRPr="000231D5" w:rsidRDefault="009E1ED9" w:rsidP="000231D5">
            <w:pPr>
              <w:rPr>
                <w:rFonts w:asciiTheme="minorHAnsi" w:hAnsiTheme="minorHAnsi"/>
                <w:lang w:val="en"/>
              </w:rPr>
            </w:pPr>
            <w:r w:rsidRPr="000231D5">
              <w:rPr>
                <w:rFonts w:asciiTheme="minorHAnsi" w:hAnsiTheme="minorHAnsi"/>
                <w:lang w:val="en"/>
              </w:rPr>
              <w:t>-motivational orientation dependent on extrinsic and contextual factors;</w:t>
            </w:r>
          </w:p>
          <w:p w:rsidR="009E1ED9" w:rsidRPr="000231D5" w:rsidRDefault="009E1ED9" w:rsidP="000231D5">
            <w:pPr>
              <w:rPr>
                <w:rFonts w:asciiTheme="minorHAnsi" w:hAnsiTheme="minorHAnsi"/>
                <w:lang w:val="en"/>
              </w:rPr>
            </w:pPr>
            <w:r w:rsidRPr="000231D5">
              <w:rPr>
                <w:rFonts w:asciiTheme="minorHAnsi" w:hAnsiTheme="minorHAnsi"/>
                <w:lang w:val="en"/>
              </w:rPr>
              <w:t>-laziness;</w:t>
            </w:r>
          </w:p>
          <w:p w:rsidR="009E1ED9" w:rsidRPr="000231D5" w:rsidRDefault="009E1ED9" w:rsidP="000231D5">
            <w:pPr>
              <w:rPr>
                <w:rFonts w:asciiTheme="minorHAnsi" w:hAnsiTheme="minorHAnsi"/>
                <w:lang w:val="en"/>
              </w:rPr>
            </w:pPr>
            <w:r w:rsidRPr="000231D5">
              <w:rPr>
                <w:rFonts w:asciiTheme="minorHAnsi" w:hAnsiTheme="minorHAnsi"/>
                <w:lang w:val="en"/>
              </w:rPr>
              <w:t>-negative attitude towards sporting activity;</w:t>
            </w:r>
          </w:p>
          <w:p w:rsidR="009E1ED9" w:rsidRPr="000231D5" w:rsidRDefault="009E1ED9" w:rsidP="000231D5">
            <w:pPr>
              <w:rPr>
                <w:rFonts w:asciiTheme="minorHAnsi" w:hAnsiTheme="minorHAnsi"/>
                <w:lang w:val="en"/>
              </w:rPr>
            </w:pPr>
            <w:r w:rsidRPr="000231D5">
              <w:rPr>
                <w:rFonts w:asciiTheme="minorHAnsi" w:hAnsiTheme="minorHAnsi"/>
                <w:lang w:val="en"/>
              </w:rPr>
              <w:t>-lack of fun;</w:t>
            </w:r>
          </w:p>
          <w:p w:rsidR="009E1ED9" w:rsidRPr="000231D5" w:rsidRDefault="009E1ED9" w:rsidP="000231D5">
            <w:pPr>
              <w:rPr>
                <w:rFonts w:asciiTheme="minorHAnsi" w:hAnsiTheme="minorHAnsi"/>
                <w:lang w:val="en-US"/>
              </w:rPr>
            </w:pPr>
            <w:r w:rsidRPr="000231D5">
              <w:rPr>
                <w:rFonts w:asciiTheme="minorHAnsi" w:hAnsiTheme="minorHAnsi"/>
                <w:lang w:val="en"/>
              </w:rPr>
              <w:t xml:space="preserve">-sense of insecurity about one's abilities and control of one's </w:t>
            </w:r>
            <w:proofErr w:type="spellStart"/>
            <w:r w:rsidRPr="000231D5">
              <w:rPr>
                <w:rFonts w:asciiTheme="minorHAnsi" w:hAnsiTheme="minorHAnsi"/>
                <w:lang w:val="en"/>
              </w:rPr>
              <w:t>behaviour</w:t>
            </w:r>
            <w:proofErr w:type="spellEnd"/>
            <w:r w:rsidRPr="000231D5">
              <w:rPr>
                <w:rFonts w:asciiTheme="minorHAnsi" w:hAnsiTheme="minorHAnsi"/>
                <w:lang w:val="en"/>
              </w:rPr>
              <w:t>;</w:t>
            </w:r>
          </w:p>
          <w:p w:rsidR="00506A2A" w:rsidRPr="000231D5" w:rsidRDefault="00506A2A" w:rsidP="000231D5">
            <w:pPr>
              <w:rPr>
                <w:rFonts w:asciiTheme="minorHAnsi" w:hAnsiTheme="minorHAnsi" w:cs="Arial"/>
                <w:color w:val="3A3A3A"/>
                <w:lang w:val="en-US"/>
              </w:rPr>
            </w:pPr>
          </w:p>
        </w:tc>
      </w:tr>
      <w:tr w:rsidR="00506A2A" w:rsidRPr="000231D5" w:rsidTr="000231D5">
        <w:tc>
          <w:tcPr>
            <w:tcW w:w="2586" w:type="dxa"/>
            <w:tcBorders>
              <w:top w:val="single" w:sz="2" w:space="0" w:color="000000"/>
              <w:left w:val="single" w:sz="2" w:space="0" w:color="000000"/>
              <w:bottom w:val="single" w:sz="6" w:space="0" w:color="000000"/>
              <w:right w:val="single" w:sz="6" w:space="0" w:color="000000"/>
            </w:tcBorders>
            <w:shd w:val="clear" w:color="auto" w:fill="FFFFFF"/>
          </w:tcPr>
          <w:p w:rsidR="00506A2A" w:rsidRPr="000231D5" w:rsidRDefault="008A02E2" w:rsidP="000231D5">
            <w:pPr>
              <w:rPr>
                <w:rFonts w:asciiTheme="minorHAnsi" w:hAnsiTheme="minorHAnsi" w:cs="Arial"/>
                <w:color w:val="3A3A3A"/>
              </w:rPr>
            </w:pPr>
            <w:proofErr w:type="spellStart"/>
            <w:r w:rsidRPr="000231D5">
              <w:rPr>
                <w:rStyle w:val="Enfasigrassetto"/>
                <w:rFonts w:asciiTheme="minorHAnsi" w:hAnsiTheme="minorHAnsi" w:cs="Arial"/>
                <w:color w:val="3A3A3A"/>
              </w:rPr>
              <w:t>Psicosocial</w:t>
            </w:r>
            <w:proofErr w:type="spellEnd"/>
          </w:p>
        </w:tc>
        <w:tc>
          <w:tcPr>
            <w:tcW w:w="7055" w:type="dxa"/>
            <w:tcBorders>
              <w:top w:val="single" w:sz="2" w:space="0" w:color="000000"/>
              <w:left w:val="single" w:sz="2" w:space="0" w:color="000000"/>
              <w:bottom w:val="single" w:sz="6" w:space="0" w:color="000000"/>
              <w:right w:val="single" w:sz="6" w:space="0" w:color="000000"/>
            </w:tcBorders>
            <w:shd w:val="clear" w:color="auto" w:fill="FFFFFF" w:themeFill="background1"/>
          </w:tcPr>
          <w:p w:rsidR="009E1ED9" w:rsidRPr="000231D5" w:rsidRDefault="009E1ED9" w:rsidP="000231D5">
            <w:pPr>
              <w:rPr>
                <w:rFonts w:asciiTheme="minorHAnsi" w:hAnsiTheme="minorHAnsi"/>
                <w:lang w:val="en-US"/>
              </w:rPr>
            </w:pPr>
            <w:r w:rsidRPr="000231D5">
              <w:rPr>
                <w:rFonts w:asciiTheme="minorHAnsi" w:hAnsiTheme="minorHAnsi"/>
                <w:lang w:val="en-US"/>
              </w:rPr>
              <w:br/>
            </w:r>
            <w:r w:rsidRPr="000231D5">
              <w:rPr>
                <w:rFonts w:asciiTheme="minorHAnsi" w:hAnsiTheme="minorHAnsi"/>
                <w:shd w:val="clear" w:color="auto" w:fill="F8F9FA"/>
                <w:lang w:val="en-US"/>
              </w:rPr>
              <w:t>-</w:t>
            </w:r>
            <w:r w:rsidRPr="000231D5">
              <w:rPr>
                <w:rFonts w:asciiTheme="minorHAnsi" w:hAnsiTheme="minorHAnsi"/>
                <w:lang w:val="en-US"/>
              </w:rPr>
              <w:t xml:space="preserve">family pressures; </w:t>
            </w:r>
            <w:r w:rsidRPr="000231D5">
              <w:rPr>
                <w:rFonts w:asciiTheme="minorHAnsi" w:hAnsiTheme="minorHAnsi"/>
                <w:lang w:val="en-US"/>
              </w:rPr>
              <w:br/>
              <w:t xml:space="preserve">-having friends who do not attend the same sporting contexts (especially for children); </w:t>
            </w:r>
            <w:r w:rsidRPr="000231D5">
              <w:rPr>
                <w:rFonts w:asciiTheme="minorHAnsi" w:hAnsiTheme="minorHAnsi"/>
                <w:lang w:val="en-US"/>
              </w:rPr>
              <w:br/>
              <w:t xml:space="preserve">-parents who were high-level athletes during their youth; </w:t>
            </w:r>
            <w:r w:rsidRPr="000231D5">
              <w:rPr>
                <w:rFonts w:asciiTheme="minorHAnsi" w:hAnsiTheme="minorHAnsi"/>
                <w:lang w:val="en-US"/>
              </w:rPr>
              <w:br/>
              <w:t xml:space="preserve">-difficulty in relating with peers; </w:t>
            </w:r>
            <w:r w:rsidRPr="000231D5">
              <w:rPr>
                <w:rFonts w:asciiTheme="minorHAnsi" w:hAnsiTheme="minorHAnsi"/>
                <w:lang w:val="en-US"/>
              </w:rPr>
              <w:br/>
            </w:r>
            <w:r w:rsidRPr="000231D5">
              <w:rPr>
                <w:rFonts w:asciiTheme="minorHAnsi" w:hAnsiTheme="minorHAnsi"/>
                <w:lang w:val="en-US"/>
              </w:rPr>
              <w:lastRenderedPageBreak/>
              <w:t>-reduced perception of support for autonomy by the coach and parents authoritarian style a lack of openness to dialogue on the part of the coach;</w:t>
            </w:r>
          </w:p>
          <w:p w:rsidR="00506A2A" w:rsidRPr="000231D5" w:rsidRDefault="00506A2A" w:rsidP="000231D5">
            <w:pPr>
              <w:rPr>
                <w:rFonts w:asciiTheme="minorHAnsi" w:hAnsiTheme="minorHAnsi" w:cs="Arial"/>
                <w:color w:val="3A3A3A"/>
                <w:lang w:val="en-US"/>
              </w:rPr>
            </w:pPr>
          </w:p>
        </w:tc>
      </w:tr>
      <w:tr w:rsidR="00506A2A" w:rsidRPr="000231D5" w:rsidTr="000231D5">
        <w:trPr>
          <w:trHeight w:val="1718"/>
        </w:trPr>
        <w:tc>
          <w:tcPr>
            <w:tcW w:w="2586" w:type="dxa"/>
            <w:tcBorders>
              <w:top w:val="single" w:sz="2" w:space="0" w:color="000000"/>
              <w:left w:val="single" w:sz="2" w:space="0" w:color="000000"/>
              <w:bottom w:val="single" w:sz="6" w:space="0" w:color="000000"/>
              <w:right w:val="single" w:sz="6" w:space="0" w:color="000000"/>
            </w:tcBorders>
            <w:shd w:val="clear" w:color="auto" w:fill="FFFFFF"/>
          </w:tcPr>
          <w:p w:rsidR="00506A2A" w:rsidRPr="000231D5" w:rsidRDefault="009E1ED9" w:rsidP="000231D5">
            <w:pPr>
              <w:rPr>
                <w:rFonts w:asciiTheme="minorHAnsi" w:hAnsiTheme="minorHAnsi" w:cs="Arial"/>
                <w:color w:val="3A3A3A"/>
                <w:lang w:val="en-US"/>
              </w:rPr>
            </w:pPr>
            <w:r w:rsidRPr="000231D5">
              <w:rPr>
                <w:rStyle w:val="Enfasigrassetto"/>
                <w:rFonts w:asciiTheme="minorHAnsi" w:hAnsiTheme="minorHAnsi"/>
                <w:lang w:val="en-US"/>
              </w:rPr>
              <w:lastRenderedPageBreak/>
              <w:t>Related to the sports activity itself</w:t>
            </w:r>
          </w:p>
        </w:tc>
        <w:tc>
          <w:tcPr>
            <w:tcW w:w="7055" w:type="dxa"/>
            <w:tcBorders>
              <w:top w:val="single" w:sz="2" w:space="0" w:color="000000"/>
              <w:left w:val="single" w:sz="2" w:space="0" w:color="000000"/>
              <w:bottom w:val="single" w:sz="6" w:space="0" w:color="000000"/>
              <w:right w:val="single" w:sz="6" w:space="0" w:color="000000"/>
            </w:tcBorders>
            <w:shd w:val="clear" w:color="auto" w:fill="FFFFFF"/>
          </w:tcPr>
          <w:p w:rsidR="009E1ED9" w:rsidRPr="000231D5" w:rsidRDefault="009E1ED9" w:rsidP="000231D5">
            <w:pPr>
              <w:rPr>
                <w:rFonts w:asciiTheme="minorHAnsi" w:hAnsiTheme="minorHAnsi"/>
                <w:lang w:val="en"/>
              </w:rPr>
            </w:pPr>
            <w:r w:rsidRPr="000231D5">
              <w:rPr>
                <w:rFonts w:asciiTheme="minorHAnsi" w:hAnsiTheme="minorHAnsi"/>
                <w:lang w:val="en"/>
              </w:rPr>
              <w:t>-monotony of training;</w:t>
            </w:r>
          </w:p>
          <w:p w:rsidR="009E1ED9" w:rsidRPr="000231D5" w:rsidRDefault="009E1ED9" w:rsidP="000231D5">
            <w:pPr>
              <w:rPr>
                <w:rFonts w:asciiTheme="minorHAnsi" w:hAnsiTheme="minorHAnsi"/>
                <w:lang w:val="en"/>
              </w:rPr>
            </w:pPr>
            <w:r w:rsidRPr="000231D5">
              <w:rPr>
                <w:rFonts w:asciiTheme="minorHAnsi" w:hAnsiTheme="minorHAnsi"/>
                <w:lang w:val="en"/>
              </w:rPr>
              <w:t>-competitive anxiety</w:t>
            </w:r>
          </w:p>
          <w:p w:rsidR="009E1ED9" w:rsidRPr="000231D5" w:rsidRDefault="009E1ED9" w:rsidP="000231D5">
            <w:pPr>
              <w:rPr>
                <w:rFonts w:asciiTheme="minorHAnsi" w:hAnsiTheme="minorHAnsi"/>
                <w:lang w:val="en"/>
              </w:rPr>
            </w:pPr>
            <w:r w:rsidRPr="000231D5">
              <w:rPr>
                <w:rFonts w:asciiTheme="minorHAnsi" w:hAnsiTheme="minorHAnsi"/>
                <w:lang w:val="en"/>
              </w:rPr>
              <w:t>-exasperated levels of competitiveness;</w:t>
            </w:r>
          </w:p>
          <w:p w:rsidR="009E1ED9" w:rsidRPr="000231D5" w:rsidRDefault="009E1ED9" w:rsidP="000231D5">
            <w:pPr>
              <w:rPr>
                <w:rFonts w:asciiTheme="minorHAnsi" w:hAnsiTheme="minorHAnsi"/>
                <w:lang w:val="en"/>
              </w:rPr>
            </w:pPr>
            <w:r w:rsidRPr="000231D5">
              <w:rPr>
                <w:rFonts w:asciiTheme="minorHAnsi" w:hAnsiTheme="minorHAnsi"/>
                <w:lang w:val="en"/>
              </w:rPr>
              <w:t>-high costs;</w:t>
            </w:r>
          </w:p>
          <w:p w:rsidR="009E1ED9" w:rsidRPr="000231D5" w:rsidRDefault="009E1ED9" w:rsidP="000231D5">
            <w:pPr>
              <w:rPr>
                <w:rFonts w:asciiTheme="minorHAnsi" w:hAnsiTheme="minorHAnsi"/>
                <w:lang w:val="en"/>
              </w:rPr>
            </w:pPr>
            <w:r w:rsidRPr="000231D5">
              <w:rPr>
                <w:rFonts w:asciiTheme="minorHAnsi" w:hAnsiTheme="minorHAnsi"/>
                <w:lang w:val="en"/>
              </w:rPr>
              <w:t>-inconvenience of schedules;</w:t>
            </w:r>
          </w:p>
          <w:p w:rsidR="009E1ED9" w:rsidRPr="000231D5" w:rsidRDefault="009E1ED9" w:rsidP="000231D5">
            <w:pPr>
              <w:rPr>
                <w:rFonts w:asciiTheme="minorHAnsi" w:hAnsiTheme="minorHAnsi"/>
                <w:lang w:val="en"/>
              </w:rPr>
            </w:pPr>
            <w:r w:rsidRPr="000231D5">
              <w:rPr>
                <w:rFonts w:asciiTheme="minorHAnsi" w:hAnsiTheme="minorHAnsi"/>
                <w:lang w:val="en"/>
              </w:rPr>
              <w:t>-inconvenience in reaching sports facilities;</w:t>
            </w:r>
          </w:p>
          <w:p w:rsidR="009E1ED9" w:rsidRPr="000231D5" w:rsidRDefault="009E1ED9" w:rsidP="000231D5">
            <w:pPr>
              <w:rPr>
                <w:rFonts w:asciiTheme="minorHAnsi" w:hAnsiTheme="minorHAnsi"/>
                <w:lang w:val="en-US"/>
              </w:rPr>
            </w:pPr>
            <w:r w:rsidRPr="000231D5">
              <w:rPr>
                <w:rFonts w:asciiTheme="minorHAnsi" w:hAnsiTheme="minorHAnsi"/>
                <w:lang w:val="en"/>
              </w:rPr>
              <w:t>-low amount of one-to-one workouts with your coach;</w:t>
            </w:r>
          </w:p>
          <w:p w:rsidR="00506A2A" w:rsidRPr="000231D5" w:rsidRDefault="00506A2A" w:rsidP="000231D5">
            <w:pPr>
              <w:rPr>
                <w:rFonts w:asciiTheme="minorHAnsi" w:hAnsiTheme="minorHAnsi" w:cs="Arial"/>
                <w:color w:val="3A3A3A"/>
                <w:lang w:val="en-US"/>
              </w:rPr>
            </w:pPr>
          </w:p>
        </w:tc>
      </w:tr>
    </w:tbl>
    <w:p w:rsidR="00506A2A" w:rsidRPr="000231D5" w:rsidRDefault="007276B9" w:rsidP="00F94006">
      <w:pPr>
        <w:rPr>
          <w:rFonts w:asciiTheme="minorHAnsi" w:hAnsiTheme="minorHAnsi"/>
          <w:lang w:val="en-US"/>
        </w:rPr>
      </w:pPr>
      <w:r w:rsidRPr="000231D5">
        <w:rPr>
          <w:rFonts w:asciiTheme="minorHAnsi" w:hAnsiTheme="minorHAnsi"/>
          <w:iCs/>
          <w:lang w:val="en-US"/>
        </w:rPr>
        <w:t xml:space="preserve">  </w:t>
      </w:r>
      <w:r w:rsidR="008A02E2" w:rsidRPr="000231D5">
        <w:rPr>
          <w:rFonts w:asciiTheme="minorHAnsi" w:hAnsiTheme="minorHAnsi"/>
          <w:iCs/>
          <w:lang w:val="en-US"/>
        </w:rPr>
        <w:t>(</w:t>
      </w:r>
      <w:hyperlink r:id="rId11">
        <w:r w:rsidR="008A02E2" w:rsidRPr="000231D5">
          <w:rPr>
            <w:rStyle w:val="CollegamentoInternet"/>
            <w:rFonts w:asciiTheme="minorHAnsi" w:hAnsiTheme="minorHAnsi"/>
            <w:lang w:val="en-US"/>
          </w:rPr>
          <w:t>https://www.itcc.it/psicologia/abbandono-pratica-sportiva/</w:t>
        </w:r>
      </w:hyperlink>
      <w:r w:rsidR="008A02E2" w:rsidRPr="000231D5">
        <w:rPr>
          <w:rFonts w:asciiTheme="minorHAnsi" w:hAnsiTheme="minorHAnsi"/>
          <w:lang w:val="en-US"/>
        </w:rPr>
        <w:t>)</w:t>
      </w:r>
    </w:p>
    <w:p w:rsidR="00F94006" w:rsidRPr="000231D5" w:rsidRDefault="00F94006" w:rsidP="00F94006">
      <w:pPr>
        <w:rPr>
          <w:rFonts w:asciiTheme="minorHAnsi" w:hAnsiTheme="minorHAnsi" w:cstheme="minorHAnsi"/>
          <w:i/>
          <w:iCs/>
          <w:lang w:val="en-US"/>
        </w:rPr>
      </w:pPr>
    </w:p>
    <w:p w:rsidR="00F94006" w:rsidRPr="000231D5" w:rsidRDefault="00F94006" w:rsidP="00F94006">
      <w:pPr>
        <w:rPr>
          <w:rFonts w:asciiTheme="minorHAnsi" w:hAnsiTheme="minorHAnsi" w:cstheme="minorHAnsi"/>
          <w:i/>
          <w:iCs/>
          <w:lang w:val="en-US"/>
        </w:rPr>
      </w:pPr>
    </w:p>
    <w:p w:rsidR="009E1ED9" w:rsidRPr="000231D5" w:rsidRDefault="007276B9" w:rsidP="009E1ED9">
      <w:pPr>
        <w:rPr>
          <w:rFonts w:asciiTheme="minorHAnsi" w:hAnsiTheme="minorHAnsi"/>
          <w:lang w:val="en-US"/>
        </w:rPr>
      </w:pPr>
      <w:r w:rsidRPr="000231D5">
        <w:rPr>
          <w:rFonts w:asciiTheme="minorHAnsi" w:hAnsiTheme="minorHAnsi" w:cstheme="minorHAnsi"/>
          <w:lang w:val="en-US"/>
        </w:rPr>
        <w:t>A</w:t>
      </w:r>
      <w:r w:rsidR="009E1ED9" w:rsidRPr="000231D5">
        <w:rPr>
          <w:rFonts w:asciiTheme="minorHAnsi" w:hAnsiTheme="minorHAnsi"/>
          <w:lang w:val="en"/>
        </w:rPr>
        <w:t xml:space="preserve"> Below are some graphs regarding the levels of abandonment from sports in Trentino and the reasons for abandonment based on the CONI survey conducted through questionnaires submitted to 330 Trentino students (from 12 to 18 years) of the year 2019:</w:t>
      </w:r>
    </w:p>
    <w:p w:rsidR="00506A2A" w:rsidRPr="000231D5" w:rsidRDefault="00506A2A" w:rsidP="00F94006">
      <w:pPr>
        <w:rPr>
          <w:rFonts w:asciiTheme="minorHAnsi" w:hAnsiTheme="minorHAnsi" w:cstheme="minorHAnsi"/>
          <w:i/>
          <w:iCs/>
          <w:lang w:val="en-US"/>
        </w:rPr>
      </w:pPr>
    </w:p>
    <w:p w:rsidR="00506A2A" w:rsidRPr="000231D5" w:rsidRDefault="00506A2A" w:rsidP="00F94006">
      <w:pPr>
        <w:rPr>
          <w:rFonts w:asciiTheme="minorHAnsi" w:hAnsiTheme="minorHAnsi" w:cstheme="minorHAnsi"/>
          <w:i/>
          <w:iCs/>
          <w:lang w:val="en-US"/>
        </w:rPr>
      </w:pPr>
    </w:p>
    <w:p w:rsidR="00506A2A" w:rsidRPr="000231D5" w:rsidRDefault="009E1ED9" w:rsidP="00F94006">
      <w:pPr>
        <w:rPr>
          <w:rFonts w:asciiTheme="minorHAnsi" w:hAnsiTheme="minorHAnsi" w:cstheme="minorHAnsi"/>
          <w:i/>
          <w:iCs/>
          <w:lang w:val="en-US"/>
        </w:rPr>
      </w:pPr>
      <w:r w:rsidRPr="000231D5">
        <w:rPr>
          <w:rFonts w:asciiTheme="minorHAnsi" w:hAnsiTheme="minorHAnsi" w:cstheme="minorHAnsi"/>
          <w:i/>
          <w:iCs/>
          <w:noProof/>
        </w:rPr>
        <w:drawing>
          <wp:anchor distT="0" distB="0" distL="114300" distR="114300" simplePos="0" relativeHeight="4" behindDoc="0" locked="0" layoutInCell="1" allowOverlap="1">
            <wp:simplePos x="0" y="0"/>
            <wp:positionH relativeFrom="column">
              <wp:posOffset>574</wp:posOffset>
            </wp:positionH>
            <wp:positionV relativeFrom="paragraph">
              <wp:posOffset>14260</wp:posOffset>
            </wp:positionV>
            <wp:extent cx="5775960" cy="3314700"/>
            <wp:effectExtent l="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2"/>
                    <a:stretch>
                      <a:fillRect/>
                    </a:stretch>
                  </pic:blipFill>
                  <pic:spPr bwMode="auto">
                    <a:xfrm>
                      <a:off x="0" y="0"/>
                      <a:ext cx="5775960" cy="3314700"/>
                    </a:xfrm>
                    <a:prstGeom prst="rect">
                      <a:avLst/>
                    </a:prstGeom>
                  </pic:spPr>
                </pic:pic>
              </a:graphicData>
            </a:graphic>
          </wp:anchor>
        </w:drawing>
      </w: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7B5991" w:rsidRPr="000231D5" w:rsidRDefault="007B5991" w:rsidP="00F94006">
      <w:pPr>
        <w:rPr>
          <w:rFonts w:asciiTheme="minorHAnsi" w:hAnsiTheme="minorHAnsi" w:cstheme="minorHAnsi"/>
          <w:i/>
          <w:iCs/>
          <w:lang w:val="en-US"/>
        </w:rPr>
      </w:pPr>
    </w:p>
    <w:p w:rsidR="00506A2A" w:rsidRPr="000231D5" w:rsidRDefault="009E1ED9" w:rsidP="00F94006">
      <w:pPr>
        <w:rPr>
          <w:rFonts w:asciiTheme="minorHAnsi" w:hAnsiTheme="minorHAnsi"/>
          <w:b/>
          <w:sz w:val="21"/>
          <w:szCs w:val="21"/>
          <w:lang w:val="en-US"/>
        </w:rPr>
      </w:pP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cstheme="minorHAnsi"/>
          <w:b/>
          <w:i/>
          <w:lang w:val="en-US"/>
        </w:rPr>
        <w:br/>
      </w:r>
      <w:r w:rsidRPr="000231D5">
        <w:rPr>
          <w:rFonts w:asciiTheme="minorHAnsi" w:hAnsiTheme="minorHAnsi"/>
          <w:b/>
          <w:sz w:val="21"/>
          <w:szCs w:val="21"/>
          <w:lang w:val="en"/>
        </w:rPr>
        <w:t>Level of abandonment of sports practice in Trentino compared to Italy and other countries in the world.</w:t>
      </w:r>
      <w:r w:rsidR="008A02E2" w:rsidRPr="000231D5">
        <w:rPr>
          <w:rFonts w:asciiTheme="minorHAnsi" w:hAnsiTheme="minorHAnsi" w:cstheme="minorHAnsi"/>
          <w:b/>
          <w:sz w:val="21"/>
          <w:szCs w:val="21"/>
          <w:lang w:val="en-US"/>
        </w:rPr>
        <w:br/>
      </w:r>
    </w:p>
    <w:p w:rsidR="00506A2A" w:rsidRPr="000231D5" w:rsidRDefault="00506A2A" w:rsidP="00F94006">
      <w:pPr>
        <w:rPr>
          <w:rFonts w:asciiTheme="minorHAnsi" w:hAnsiTheme="minorHAnsi" w:cstheme="minorHAnsi"/>
          <w:lang w:val="en-US"/>
        </w:rPr>
      </w:pPr>
    </w:p>
    <w:p w:rsidR="007B5991" w:rsidRPr="000231D5" w:rsidRDefault="000231D5" w:rsidP="00F94006">
      <w:pPr>
        <w:rPr>
          <w:rFonts w:asciiTheme="minorHAnsi" w:hAnsiTheme="minorHAnsi" w:cstheme="minorHAnsi"/>
          <w:lang w:val="en-US"/>
        </w:rPr>
      </w:pPr>
      <w:r w:rsidRPr="000231D5">
        <w:rPr>
          <w:rFonts w:asciiTheme="minorHAnsi" w:hAnsiTheme="minorHAnsi"/>
          <w:noProof/>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ge">
              <wp:posOffset>896620</wp:posOffset>
            </wp:positionV>
            <wp:extent cx="5243830" cy="2440940"/>
            <wp:effectExtent l="0" t="0" r="1270"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13"/>
                    <a:stretch>
                      <a:fillRect/>
                    </a:stretch>
                  </pic:blipFill>
                  <pic:spPr bwMode="auto">
                    <a:xfrm>
                      <a:off x="0" y="0"/>
                      <a:ext cx="5243830" cy="2440940"/>
                    </a:xfrm>
                    <a:prstGeom prst="rect">
                      <a:avLst/>
                    </a:prstGeom>
                  </pic:spPr>
                </pic:pic>
              </a:graphicData>
            </a:graphic>
            <wp14:sizeRelH relativeFrom="margin">
              <wp14:pctWidth>0</wp14:pctWidth>
            </wp14:sizeRelH>
            <wp14:sizeRelV relativeFrom="margin">
              <wp14:pctHeight>0</wp14:pctHeight>
            </wp14:sizeRelV>
          </wp:anchor>
        </w:drawing>
      </w:r>
    </w:p>
    <w:p w:rsidR="007B5991" w:rsidRPr="000231D5" w:rsidRDefault="007B5991" w:rsidP="00F94006">
      <w:pPr>
        <w:rPr>
          <w:rFonts w:asciiTheme="minorHAnsi" w:hAnsiTheme="minorHAnsi" w:cstheme="minorHAnsi"/>
          <w:lang w:val="en-US"/>
        </w:rPr>
      </w:pPr>
    </w:p>
    <w:p w:rsidR="00506A2A" w:rsidRPr="000231D5" w:rsidRDefault="009E1ED9" w:rsidP="009E1ED9">
      <w:pPr>
        <w:rPr>
          <w:rFonts w:asciiTheme="minorHAnsi" w:hAnsiTheme="minorHAnsi" w:cstheme="minorHAnsi"/>
          <w:lang w:val="en-US"/>
        </w:rPr>
      </w:pPr>
      <w:r w:rsidRPr="000231D5">
        <w:rPr>
          <w:rFonts w:asciiTheme="minorHAnsi" w:hAnsiTheme="minorHAnsi"/>
          <w:lang w:val="en-US"/>
        </w:rPr>
        <w:br/>
      </w:r>
    </w:p>
    <w:p w:rsidR="002223DD" w:rsidRPr="000231D5" w:rsidRDefault="002223DD"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lang w:val="en-US"/>
        </w:rPr>
      </w:pPr>
    </w:p>
    <w:p w:rsidR="000231D5" w:rsidRPr="000231D5" w:rsidRDefault="000231D5" w:rsidP="009E1ED9">
      <w:pPr>
        <w:rPr>
          <w:rFonts w:asciiTheme="minorHAnsi" w:hAnsiTheme="minorHAnsi" w:cstheme="minorHAnsi"/>
          <w:b/>
          <w:sz w:val="21"/>
          <w:szCs w:val="21"/>
          <w:lang w:val="en-US"/>
        </w:rPr>
      </w:pPr>
    </w:p>
    <w:p w:rsidR="000231D5" w:rsidRPr="000231D5" w:rsidRDefault="000231D5" w:rsidP="000231D5">
      <w:pPr>
        <w:rPr>
          <w:rFonts w:asciiTheme="minorHAnsi" w:hAnsiTheme="minorHAnsi" w:cstheme="minorHAnsi"/>
          <w:b/>
          <w:sz w:val="21"/>
          <w:szCs w:val="21"/>
          <w:lang w:val="en-US"/>
        </w:rPr>
      </w:pPr>
      <w:r w:rsidRPr="000231D5">
        <w:rPr>
          <w:rFonts w:asciiTheme="minorHAnsi" w:hAnsiTheme="minorHAnsi" w:cstheme="minorHAnsi"/>
          <w:b/>
          <w:sz w:val="21"/>
          <w:szCs w:val="21"/>
          <w:lang w:val="en-US"/>
        </w:rPr>
        <w:br/>
        <w:t>Reasons compared to those who have abandoned, never approaching the desired sporting practice.</w:t>
      </w:r>
    </w:p>
    <w:p w:rsidR="000231D5" w:rsidRPr="000231D5" w:rsidRDefault="000231D5" w:rsidP="000231D5">
      <w:pPr>
        <w:rPr>
          <w:rFonts w:asciiTheme="minorHAnsi" w:hAnsiTheme="minorHAnsi" w:cstheme="minorHAnsi"/>
          <w:b/>
          <w:sz w:val="21"/>
          <w:szCs w:val="21"/>
          <w:lang w:val="en-US"/>
        </w:rPr>
      </w:pPr>
    </w:p>
    <w:p w:rsidR="000231D5" w:rsidRPr="000231D5" w:rsidRDefault="000231D5" w:rsidP="000231D5">
      <w:pPr>
        <w:rPr>
          <w:rFonts w:asciiTheme="minorHAnsi" w:hAnsiTheme="minorHAnsi" w:cstheme="minorHAnsi"/>
          <w:b/>
          <w:sz w:val="21"/>
          <w:szCs w:val="21"/>
          <w:lang w:val="en-US"/>
        </w:rPr>
      </w:pPr>
    </w:p>
    <w:p w:rsidR="000231D5" w:rsidRPr="000231D5" w:rsidRDefault="000231D5" w:rsidP="009E1ED9">
      <w:pPr>
        <w:rPr>
          <w:rFonts w:asciiTheme="minorHAnsi" w:hAnsiTheme="minorHAnsi" w:cstheme="minorHAnsi"/>
          <w:lang w:val="en-US"/>
        </w:rPr>
      </w:pPr>
    </w:p>
    <w:p w:rsidR="002223DD" w:rsidRPr="000231D5" w:rsidRDefault="009E1ED9" w:rsidP="00F94006">
      <w:pPr>
        <w:rPr>
          <w:rFonts w:asciiTheme="minorHAnsi" w:hAnsiTheme="minorHAnsi" w:cstheme="minorHAnsi"/>
          <w:lang w:val="en-US"/>
        </w:rPr>
      </w:pPr>
      <w:r w:rsidRPr="000231D5">
        <w:rPr>
          <w:rFonts w:asciiTheme="minorHAnsi" w:hAnsiTheme="minorHAnsi"/>
          <w:noProof/>
        </w:rPr>
        <w:drawing>
          <wp:inline distT="0" distB="0" distL="0" distR="0" wp14:anchorId="7D9F44C2" wp14:editId="621DD3CA">
            <wp:extent cx="5308847" cy="2456969"/>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noChangeArrowheads="1"/>
                    </pic:cNvPicPr>
                  </pic:nvPicPr>
                  <pic:blipFill>
                    <a:blip r:embed="rId14"/>
                    <a:stretch>
                      <a:fillRect/>
                    </a:stretch>
                  </pic:blipFill>
                  <pic:spPr bwMode="auto">
                    <a:xfrm>
                      <a:off x="0" y="0"/>
                      <a:ext cx="5324457" cy="2464193"/>
                    </a:xfrm>
                    <a:prstGeom prst="rect">
                      <a:avLst/>
                    </a:prstGeom>
                  </pic:spPr>
                </pic:pic>
              </a:graphicData>
            </a:graphic>
          </wp:inline>
        </w:drawing>
      </w:r>
    </w:p>
    <w:p w:rsidR="009E1ED9" w:rsidRPr="000231D5" w:rsidRDefault="000231D5" w:rsidP="009E1ED9">
      <w:pPr>
        <w:shd w:val="clear" w:color="auto" w:fill="FFFFFF" w:themeFill="background1"/>
        <w:rPr>
          <w:rFonts w:asciiTheme="minorHAnsi" w:hAnsiTheme="minorHAnsi"/>
          <w:b/>
          <w:sz w:val="21"/>
          <w:szCs w:val="21"/>
          <w:lang w:val="en-US"/>
        </w:rPr>
      </w:pPr>
      <w:r w:rsidRPr="000231D5">
        <w:rPr>
          <w:rFonts w:asciiTheme="minorHAnsi" w:hAnsiTheme="minorHAnsi" w:cstheme="minorHAnsi"/>
          <w:b/>
          <w:sz w:val="21"/>
          <w:szCs w:val="21"/>
          <w:lang w:val="en-US"/>
        </w:rPr>
        <w:t>Motivation for abandoning sports practices</w:t>
      </w:r>
    </w:p>
    <w:p w:rsidR="004C140F" w:rsidRPr="000231D5" w:rsidRDefault="004C140F" w:rsidP="009E1ED9">
      <w:pPr>
        <w:shd w:val="clear" w:color="auto" w:fill="FFFFFF" w:themeFill="background1"/>
        <w:rPr>
          <w:rFonts w:asciiTheme="minorHAnsi" w:hAnsiTheme="minorHAnsi" w:cstheme="minorHAnsi"/>
          <w:b/>
          <w:lang w:val="en-US"/>
        </w:rPr>
      </w:pPr>
    </w:p>
    <w:p w:rsidR="00F94006" w:rsidRPr="000231D5" w:rsidRDefault="00F94006" w:rsidP="00F94006">
      <w:pPr>
        <w:rPr>
          <w:rFonts w:asciiTheme="minorHAnsi" w:hAnsiTheme="minorHAnsi" w:cstheme="minorHAnsi"/>
          <w:b/>
          <w:lang w:val="en-US"/>
        </w:rPr>
      </w:pPr>
    </w:p>
    <w:p w:rsidR="000231D5" w:rsidRDefault="000231D5" w:rsidP="000231D5">
      <w:pPr>
        <w:pStyle w:val="Titolo1"/>
        <w:rPr>
          <w:color w:val="000000" w:themeColor="text1"/>
          <w:u w:val="single"/>
          <w:lang w:val="en"/>
        </w:rPr>
      </w:pPr>
      <w:bookmarkStart w:id="6" w:name="_Toc55208709"/>
      <w:r w:rsidRPr="000231D5">
        <w:rPr>
          <w:color w:val="000000" w:themeColor="text1"/>
          <w:u w:val="single"/>
          <w:lang w:val="en"/>
        </w:rPr>
        <w:t>TERRITORY ECONOMIC CONDITIONS</w:t>
      </w:r>
      <w:bookmarkEnd w:id="6"/>
    </w:p>
    <w:p w:rsidR="000231D5" w:rsidRPr="000231D5" w:rsidRDefault="000231D5" w:rsidP="000231D5">
      <w:pPr>
        <w:rPr>
          <w:lang w:val="en" w:eastAsia="en-US"/>
        </w:rPr>
      </w:pPr>
    </w:p>
    <w:p w:rsidR="000231D5" w:rsidRPr="000231D5" w:rsidRDefault="000231D5" w:rsidP="000231D5">
      <w:pPr>
        <w:rPr>
          <w:rFonts w:asciiTheme="minorHAnsi" w:hAnsiTheme="minorHAnsi"/>
          <w:lang w:val="en-US"/>
        </w:rPr>
      </w:pPr>
      <w:r w:rsidRPr="000231D5">
        <w:rPr>
          <w:rFonts w:asciiTheme="minorHAnsi" w:hAnsiTheme="minorHAnsi"/>
          <w:lang w:val="en"/>
        </w:rPr>
        <w:t xml:space="preserve">The Italian Caritas report, published on the occasion of the World Day to Fight Poverty (October 17, 2020), seeks to return a photograph of the serious economic and social effects of the current health crisis linked to the Covid-19 pandemic. The Bel </w:t>
      </w:r>
      <w:proofErr w:type="spellStart"/>
      <w:r w:rsidRPr="000231D5">
        <w:rPr>
          <w:rFonts w:asciiTheme="minorHAnsi" w:hAnsiTheme="minorHAnsi"/>
          <w:lang w:val="en"/>
        </w:rPr>
        <w:t>Paese</w:t>
      </w:r>
      <w:proofErr w:type="spellEnd"/>
      <w:r w:rsidRPr="000231D5">
        <w:rPr>
          <w:rFonts w:asciiTheme="minorHAnsi" w:hAnsiTheme="minorHAnsi"/>
          <w:lang w:val="en"/>
        </w:rPr>
        <w:t xml:space="preserve"> recorded a marked decline in GDP in the second quarter of 2020, the most worrying since the start of the historical series (-12.8%); employment undergoes a severe shock, registering a decrease of 841 thousand employees compared to 2019; In addition, the unemployment rate decreases in favor of a noticeable surge in inactive people (in this time, therefore, people stop looking for a job). Therefore, the time of a serious economic recession seems to be looming, which becomes fertile ground for the birth of new forms of poverty, just as happened after the crisis of 2008. And the data of the Caritas listening centers go in this direction: from one year to the next the incidence of the "new poor" goes from 31% to 45% (almost one in two people who turn to Caritas for the first time). In particular, the weight of families with minors, women, young people, Italian households and </w:t>
      </w:r>
      <w:r w:rsidRPr="000231D5">
        <w:rPr>
          <w:rFonts w:asciiTheme="minorHAnsi" w:hAnsiTheme="minorHAnsi"/>
          <w:lang w:val="en"/>
        </w:rPr>
        <w:lastRenderedPageBreak/>
        <w:t>people of working age increases; on the other hand, the serious marginality falls. Therefore, we can see the hypothesis of a new phase of "normalization" of poverty, as the effect of the 2008 economic shock. What makes the difference, however, compared to twelve years ago is the point from which we start: in Italy in the pre-pandemic (2019) the number of absolute poor is more than double compared to 2007, on the eve of the collapse of Lehman Brothers</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Analyzing the situations of  difficulty that characterized our country on the eve of the emergency somehow helps to focus on the situations and faces of those who, today more than ever, find themselves living a situation of greater disadvantage. It is in this perspective that in our opinion it is important to consider the </w:t>
      </w:r>
      <w:proofErr w:type="spellStart"/>
      <w:r w:rsidRPr="000231D5">
        <w:rPr>
          <w:rFonts w:asciiTheme="minorHAnsi" w:hAnsiTheme="minorHAnsi"/>
          <w:lang w:val="en"/>
        </w:rPr>
        <w:t>Istat</w:t>
      </w:r>
      <w:proofErr w:type="spellEnd"/>
      <w:r w:rsidRPr="000231D5">
        <w:rPr>
          <w:rFonts w:asciiTheme="minorHAnsi" w:hAnsiTheme="minorHAnsi"/>
          <w:lang w:val="en"/>
        </w:rPr>
        <w:t xml:space="preserve"> data on absolute poverty (published last June) relating to the situation in 2019. In pre-</w:t>
      </w:r>
      <w:proofErr w:type="spellStart"/>
      <w:r w:rsidRPr="000231D5">
        <w:rPr>
          <w:rFonts w:asciiTheme="minorHAnsi" w:hAnsiTheme="minorHAnsi"/>
          <w:lang w:val="en"/>
        </w:rPr>
        <w:t>Covid</w:t>
      </w:r>
      <w:proofErr w:type="spellEnd"/>
      <w:r w:rsidRPr="000231D5">
        <w:rPr>
          <w:rFonts w:asciiTheme="minorHAnsi" w:hAnsiTheme="minorHAnsi"/>
          <w:lang w:val="en"/>
        </w:rPr>
        <w:t xml:space="preserve"> Italy, the absolute poor were 4.6 million, equal to 7.7% of the population (in 2018 the incidence stood at 8.4%); there is a total of 1.7 million families which correspond to 6.4% of households (7.0% in 2018). Absolute poverty is falling compared to 2018, even if we are still at very high levels compared to the years before the 2008 crisis. Among the most vulnerable categories, the families of the South can still be recalled (despite the improvement recorded). large families with 5 or more members, families with minor children, families of foreigners (among them the incidence is equal to 24.4% compared to 4.9% among Italian-only families) and less educated. Furthermore, the negative correlation between the incidence of poverty and the age of the reference person continues, decreeing the families under 34 as the most disadvantaged (the incidence of poverty in the 18-34 year-olds is equal to 8.9%, between those over 65 equal to 5.1%). The weight of poverty among minors is still very high (among them the share rises to 11.4%), for a total in absolute value of over 1.1 million children and young people in a state of poverty.</w:t>
      </w:r>
    </w:p>
    <w:p w:rsidR="000231D5" w:rsidRPr="00A63A26" w:rsidRDefault="000231D5" w:rsidP="000231D5">
      <w:pPr>
        <w:rPr>
          <w:rFonts w:asciiTheme="minorHAnsi" w:hAnsiTheme="minorHAnsi"/>
          <w:lang w:val="en"/>
        </w:rPr>
      </w:pPr>
      <w:r w:rsidRPr="000231D5">
        <w:rPr>
          <w:rFonts w:asciiTheme="minorHAnsi" w:hAnsiTheme="minorHAnsi"/>
          <w:lang w:val="en"/>
        </w:rPr>
        <w:t xml:space="preserve">It is predictably people looking for a job that pay the highest price (19.7%); however, even among those who have a job, perhaps underpaid or low in intensity, the percentage is decidedly higher than the average: among workers' families in particular the incidence of poverty is 10.2%. </w:t>
      </w:r>
      <w:proofErr w:type="spellStart"/>
      <w:r w:rsidRPr="000231D5">
        <w:rPr>
          <w:rFonts w:asciiTheme="minorHAnsi" w:hAnsiTheme="minorHAnsi"/>
          <w:lang w:val="en"/>
        </w:rPr>
        <w:t>Istat</w:t>
      </w:r>
      <w:proofErr w:type="spellEnd"/>
      <w:r w:rsidRPr="000231D5">
        <w:rPr>
          <w:rFonts w:asciiTheme="minorHAnsi" w:hAnsiTheme="minorHAnsi"/>
          <w:lang w:val="en"/>
        </w:rPr>
        <w:t xml:space="preserve"> data then confirm the criticality of people who cannot afford their own home; in fact, the more than 726 thousand poor rented families represent 43.4% of all poor families, against a share of rented families of 18.4% of the total number of resident families.</w:t>
      </w:r>
    </w:p>
    <w:p w:rsidR="00F94006" w:rsidRPr="000231D5" w:rsidRDefault="00A63A26" w:rsidP="007276B9">
      <w:pPr>
        <w:rPr>
          <w:rFonts w:asciiTheme="minorHAnsi" w:hAnsiTheme="minorHAnsi"/>
          <w:lang w:val="en-US"/>
        </w:rPr>
      </w:pPr>
      <w:r w:rsidRPr="000231D5">
        <w:rPr>
          <w:rFonts w:asciiTheme="minorHAnsi" w:hAnsiTheme="minorHAnsi"/>
          <w:noProof/>
          <w:u w:val="single"/>
        </w:rPr>
        <w:drawing>
          <wp:anchor distT="0" distB="0" distL="114300" distR="114300" simplePos="0" relativeHeight="251681792" behindDoc="0" locked="0" layoutInCell="1" allowOverlap="1" wp14:anchorId="6BA5492C" wp14:editId="3EF4FB3F">
            <wp:simplePos x="0" y="0"/>
            <wp:positionH relativeFrom="column">
              <wp:posOffset>716280</wp:posOffset>
            </wp:positionH>
            <wp:positionV relativeFrom="page">
              <wp:posOffset>6267050</wp:posOffset>
            </wp:positionV>
            <wp:extent cx="4528820" cy="2872740"/>
            <wp:effectExtent l="0" t="0" r="508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882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006" w:rsidRPr="000231D5" w:rsidRDefault="00F94006" w:rsidP="007276B9">
      <w:pPr>
        <w:rPr>
          <w:rFonts w:asciiTheme="minorHAnsi" w:hAnsiTheme="minorHAnsi"/>
          <w:lang w:val="en-US"/>
        </w:rPr>
      </w:pPr>
    </w:p>
    <w:p w:rsidR="00F94006" w:rsidRPr="000231D5" w:rsidRDefault="00F94006" w:rsidP="007276B9">
      <w:pPr>
        <w:rPr>
          <w:rFonts w:asciiTheme="minorHAnsi" w:hAnsiTheme="minorHAnsi"/>
          <w:u w:val="single"/>
          <w:lang w:val="en-US"/>
        </w:rPr>
      </w:pPr>
    </w:p>
    <w:p w:rsidR="00F94006" w:rsidRPr="000231D5" w:rsidRDefault="00F94006" w:rsidP="007276B9">
      <w:pPr>
        <w:rPr>
          <w:rFonts w:asciiTheme="minorHAnsi" w:hAnsiTheme="minorHAnsi"/>
          <w:b/>
          <w:bCs/>
          <w:lang w:val="en-US"/>
        </w:rPr>
      </w:pPr>
    </w:p>
    <w:p w:rsidR="00F94006" w:rsidRPr="000231D5" w:rsidRDefault="00F94006" w:rsidP="007276B9">
      <w:pPr>
        <w:rPr>
          <w:rFonts w:asciiTheme="minorHAnsi" w:hAnsiTheme="minorHAnsi"/>
          <w:b/>
          <w:bCs/>
          <w:lang w:val="en-US"/>
        </w:rPr>
      </w:pPr>
    </w:p>
    <w:p w:rsidR="00F94006" w:rsidRPr="000231D5" w:rsidRDefault="00F94006" w:rsidP="007276B9">
      <w:pPr>
        <w:rPr>
          <w:rFonts w:asciiTheme="minorHAnsi" w:hAnsiTheme="minorHAnsi"/>
          <w:b/>
          <w:bCs/>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Pr="000231D5" w:rsidRDefault="000231D5" w:rsidP="007276B9">
      <w:pPr>
        <w:rPr>
          <w:rFonts w:asciiTheme="minorHAnsi" w:hAnsiTheme="minorHAnsi"/>
          <w:b/>
          <w:bCs/>
          <w:i/>
          <w:lang w:val="en-US"/>
        </w:rPr>
      </w:pPr>
    </w:p>
    <w:p w:rsidR="000231D5" w:rsidRDefault="000231D5" w:rsidP="000231D5">
      <w:pPr>
        <w:rPr>
          <w:rFonts w:asciiTheme="minorHAnsi" w:hAnsiTheme="minorHAnsi"/>
          <w:b/>
          <w:bCs/>
          <w:i/>
          <w:lang w:val="en-US"/>
        </w:rPr>
      </w:pPr>
    </w:p>
    <w:p w:rsidR="000231D5" w:rsidRPr="000231D5" w:rsidRDefault="000231D5" w:rsidP="000231D5">
      <w:pPr>
        <w:rPr>
          <w:rFonts w:asciiTheme="minorHAnsi" w:hAnsiTheme="minorHAnsi"/>
          <w:b/>
          <w:bCs/>
          <w:i/>
          <w:lang w:val="en-US"/>
        </w:rPr>
      </w:pPr>
    </w:p>
    <w:p w:rsidR="000231D5" w:rsidRPr="000231D5" w:rsidRDefault="000231D5" w:rsidP="000231D5">
      <w:pPr>
        <w:rPr>
          <w:rFonts w:asciiTheme="minorHAnsi" w:hAnsiTheme="minorHAnsi"/>
          <w:b/>
          <w:bCs/>
          <w:sz w:val="21"/>
          <w:szCs w:val="21"/>
          <w:lang w:val="en"/>
        </w:rPr>
      </w:pPr>
      <w:r w:rsidRPr="000231D5">
        <w:rPr>
          <w:rFonts w:asciiTheme="minorHAnsi" w:hAnsiTheme="minorHAnsi"/>
          <w:b/>
          <w:bCs/>
          <w:sz w:val="21"/>
          <w:szCs w:val="21"/>
          <w:lang w:val="en"/>
        </w:rPr>
        <w:t>Incidence of absolute poverty in the most vulnerable families (by type of family or condition of the reference person) and comparison with the national average value - Year 2019 (% values) - Source ISTAT</w:t>
      </w:r>
    </w:p>
    <w:p w:rsidR="000231D5" w:rsidRPr="000231D5" w:rsidRDefault="000231D5" w:rsidP="000231D5">
      <w:pPr>
        <w:rPr>
          <w:rFonts w:asciiTheme="minorHAnsi" w:hAnsiTheme="minorHAnsi"/>
          <w:b/>
          <w:bCs/>
          <w:sz w:val="21"/>
          <w:szCs w:val="21"/>
          <w:lang w:val="en"/>
        </w:rPr>
      </w:pPr>
    </w:p>
    <w:p w:rsidR="000231D5" w:rsidRPr="000231D5" w:rsidRDefault="000231D5" w:rsidP="000231D5">
      <w:pPr>
        <w:rPr>
          <w:rFonts w:asciiTheme="minorHAnsi" w:hAnsiTheme="minorHAnsi"/>
          <w:b/>
          <w:bCs/>
          <w:sz w:val="21"/>
          <w:szCs w:val="21"/>
          <w:lang w:val="en"/>
        </w:rPr>
      </w:pPr>
    </w:p>
    <w:p w:rsidR="000231D5" w:rsidRPr="000231D5" w:rsidRDefault="000231D5" w:rsidP="000231D5">
      <w:pPr>
        <w:rPr>
          <w:rFonts w:asciiTheme="minorHAnsi" w:hAnsiTheme="minorHAnsi"/>
          <w:bCs/>
          <w:sz w:val="21"/>
          <w:szCs w:val="21"/>
          <w:lang w:val="en"/>
        </w:rPr>
      </w:pPr>
    </w:p>
    <w:p w:rsidR="000231D5" w:rsidRPr="000231D5" w:rsidRDefault="000231D5" w:rsidP="000231D5">
      <w:pPr>
        <w:rPr>
          <w:rFonts w:asciiTheme="minorHAnsi" w:hAnsiTheme="minorHAnsi"/>
          <w:bCs/>
          <w:lang w:val="en"/>
        </w:rPr>
      </w:pPr>
      <w:r w:rsidRPr="000231D5">
        <w:rPr>
          <w:rFonts w:asciiTheme="minorHAnsi" w:hAnsiTheme="minorHAnsi"/>
          <w:bCs/>
          <w:lang w:val="en"/>
        </w:rPr>
        <w:t>Trying to carry out a more targeted analysis on Trentino and more specifically on families in difficulty and with dependent minors, it may be interesting to take as a reference the beneficiaries of the financial support instrument which in the Autonomous Province of Trento takes the name of "</w:t>
      </w:r>
      <w:proofErr w:type="spellStart"/>
      <w:r w:rsidR="00A63A26">
        <w:rPr>
          <w:rFonts w:asciiTheme="minorHAnsi" w:hAnsiTheme="minorHAnsi"/>
          <w:bCs/>
          <w:lang w:val="en"/>
        </w:rPr>
        <w:t>Assegno</w:t>
      </w:r>
      <w:proofErr w:type="spellEnd"/>
      <w:r w:rsidR="00A63A26">
        <w:rPr>
          <w:rFonts w:asciiTheme="minorHAnsi" w:hAnsiTheme="minorHAnsi"/>
          <w:bCs/>
          <w:lang w:val="en"/>
        </w:rPr>
        <w:t xml:space="preserve"> Unico</w:t>
      </w:r>
      <w:r w:rsidRPr="000231D5">
        <w:rPr>
          <w:rFonts w:asciiTheme="minorHAnsi" w:hAnsiTheme="minorHAnsi"/>
          <w:bCs/>
          <w:lang w:val="en"/>
        </w:rPr>
        <w:t>"</w:t>
      </w:r>
    </w:p>
    <w:p w:rsidR="000231D5" w:rsidRPr="000231D5" w:rsidRDefault="00A63A26" w:rsidP="000231D5">
      <w:pPr>
        <w:rPr>
          <w:rFonts w:asciiTheme="minorHAnsi" w:hAnsiTheme="minorHAnsi"/>
          <w:bCs/>
          <w:lang w:val="en-US"/>
        </w:rPr>
      </w:pPr>
      <w:proofErr w:type="spellStart"/>
      <w:r>
        <w:rPr>
          <w:rFonts w:asciiTheme="minorHAnsi" w:hAnsiTheme="minorHAnsi"/>
          <w:bCs/>
          <w:i/>
          <w:lang w:val="en"/>
        </w:rPr>
        <w:t>Assegno</w:t>
      </w:r>
      <w:proofErr w:type="spellEnd"/>
      <w:r>
        <w:rPr>
          <w:rFonts w:asciiTheme="minorHAnsi" w:hAnsiTheme="minorHAnsi"/>
          <w:bCs/>
          <w:i/>
          <w:lang w:val="en"/>
        </w:rPr>
        <w:t xml:space="preserve"> Unico</w:t>
      </w:r>
      <w:r w:rsidR="000231D5" w:rsidRPr="000231D5">
        <w:rPr>
          <w:rFonts w:asciiTheme="minorHAnsi" w:hAnsiTheme="minorHAnsi"/>
          <w:bCs/>
          <w:lang w:val="en"/>
        </w:rPr>
        <w:t>- established on the basis of Provincial Law no. 20 and the Deliberation of the Provincial Government n. 1561 of 29 September 2017 and subsequent amendments, the single provincial allowance is a universal support tool for families and individuals, with which the Autonomous Province of Trento intends to pursue objectives of equity, administrative simplification and rationalization of interventions: a single input indicator, homogeneous and transparent, is identified, that of the ICEF, but with different thresholds depending on the objective. Families, by submitting a single application, can access a benefit that has absorbed a series of different contributions (regional allowance for the family unit, guarantee income, large family contribution, supplementary invalidity allowance and deduction of the regional additional income tax for families with children).</w:t>
      </w:r>
    </w:p>
    <w:p w:rsidR="000231D5" w:rsidRPr="000231D5" w:rsidRDefault="000231D5" w:rsidP="007276B9">
      <w:pPr>
        <w:rPr>
          <w:rFonts w:asciiTheme="minorHAnsi" w:hAnsiTheme="minorHAnsi"/>
          <w:lang w:val="en-US"/>
        </w:rPr>
      </w:pPr>
    </w:p>
    <w:p w:rsidR="00F94006" w:rsidRPr="000231D5" w:rsidRDefault="00F94006" w:rsidP="007276B9">
      <w:pPr>
        <w:rPr>
          <w:rFonts w:asciiTheme="minorHAnsi" w:hAnsiTheme="minorHAnsi"/>
          <w:lang w:val="en-US"/>
        </w:rPr>
      </w:pPr>
    </w:p>
    <w:p w:rsidR="000231D5" w:rsidRPr="000231D5" w:rsidRDefault="000231D5" w:rsidP="000231D5">
      <w:pPr>
        <w:rPr>
          <w:rFonts w:asciiTheme="minorHAnsi" w:hAnsiTheme="minorHAnsi" w:cstheme="minorHAnsi"/>
          <w:lang w:val="en-US"/>
        </w:rPr>
      </w:pPr>
      <w:r w:rsidRPr="000231D5">
        <w:rPr>
          <w:rFonts w:asciiTheme="minorHAnsi" w:hAnsiTheme="minorHAnsi" w:cstheme="minorHAnsi"/>
          <w:lang w:val="en"/>
        </w:rPr>
        <w:t>Looking at the data of the Autonomous Province of Trento with respect to families who have been found to be eligible for help and consequently in conditions of poverty, it can be verified that the number is significant.</w:t>
      </w:r>
    </w:p>
    <w:p w:rsidR="004C140F" w:rsidRPr="000231D5" w:rsidRDefault="000231D5" w:rsidP="007276B9">
      <w:pPr>
        <w:rPr>
          <w:rFonts w:asciiTheme="minorHAnsi" w:hAnsiTheme="minorHAnsi"/>
          <w:lang w:val="en-US"/>
        </w:rPr>
      </w:pPr>
      <w:r w:rsidRPr="000231D5">
        <w:rPr>
          <w:rFonts w:asciiTheme="minorHAnsi" w:hAnsiTheme="minorHAnsi"/>
          <w:noProof/>
        </w:rPr>
        <w:drawing>
          <wp:anchor distT="0" distB="0" distL="114300" distR="114300" simplePos="0" relativeHeight="251659264" behindDoc="0" locked="0" layoutInCell="1" allowOverlap="1">
            <wp:simplePos x="0" y="0"/>
            <wp:positionH relativeFrom="column">
              <wp:posOffset>327124</wp:posOffset>
            </wp:positionH>
            <wp:positionV relativeFrom="paragraph">
              <wp:posOffset>84677</wp:posOffset>
            </wp:positionV>
            <wp:extent cx="5176520" cy="2583180"/>
            <wp:effectExtent l="0" t="0" r="508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10-20 alle 20.09.0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76520" cy="2583180"/>
                    </a:xfrm>
                    <a:prstGeom prst="rect">
                      <a:avLst/>
                    </a:prstGeom>
                  </pic:spPr>
                </pic:pic>
              </a:graphicData>
            </a:graphic>
            <wp14:sizeRelH relativeFrom="page">
              <wp14:pctWidth>0</wp14:pctWidth>
            </wp14:sizeRelH>
            <wp14:sizeRelV relativeFrom="page">
              <wp14:pctHeight>0</wp14:pctHeight>
            </wp14:sizeRelV>
          </wp:anchor>
        </w:drawing>
      </w:r>
    </w:p>
    <w:p w:rsidR="004C140F" w:rsidRPr="000231D5" w:rsidRDefault="004C140F" w:rsidP="007276B9">
      <w:pPr>
        <w:rPr>
          <w:rFonts w:asciiTheme="minorHAnsi" w:hAnsiTheme="minorHAnsi"/>
          <w:lang w:val="en-US"/>
        </w:rPr>
      </w:pPr>
    </w:p>
    <w:p w:rsidR="004C140F" w:rsidRPr="000231D5" w:rsidRDefault="004C140F" w:rsidP="007276B9">
      <w:pPr>
        <w:rPr>
          <w:rFonts w:asciiTheme="minorHAnsi" w:hAnsiTheme="minorHAnsi"/>
          <w:lang w:val="en-US"/>
        </w:rPr>
      </w:pPr>
    </w:p>
    <w:p w:rsidR="004C140F" w:rsidRPr="000231D5" w:rsidRDefault="004C140F" w:rsidP="007276B9">
      <w:pPr>
        <w:rPr>
          <w:rFonts w:asciiTheme="minorHAnsi" w:hAnsiTheme="minorHAnsi"/>
          <w:lang w:val="en-US"/>
        </w:rPr>
      </w:pPr>
      <w:r w:rsidRPr="000231D5">
        <w:rPr>
          <w:rFonts w:asciiTheme="minorHAnsi" w:hAnsiTheme="minorHAnsi"/>
          <w:lang w:val="en-US"/>
        </w:rPr>
        <w:t xml:space="preserve">  </w:t>
      </w:r>
    </w:p>
    <w:p w:rsidR="004C140F" w:rsidRPr="000231D5" w:rsidRDefault="004C140F" w:rsidP="007276B9">
      <w:pPr>
        <w:rPr>
          <w:rFonts w:asciiTheme="minorHAnsi" w:hAnsiTheme="minorHAnsi" w:cstheme="minorHAnsi"/>
          <w:lang w:val="en-US"/>
        </w:rPr>
      </w:pPr>
    </w:p>
    <w:p w:rsidR="00F94006" w:rsidRPr="000231D5" w:rsidRDefault="00F94006" w:rsidP="00F94006">
      <w:pPr>
        <w:pStyle w:val="Titolo"/>
        <w:rPr>
          <w:rFonts w:asciiTheme="minorHAnsi" w:hAnsiTheme="minorHAnsi"/>
          <w:sz w:val="24"/>
          <w:szCs w:val="24"/>
          <w:u w:val="single"/>
          <w:lang w:val="en-US"/>
        </w:rPr>
      </w:pPr>
    </w:p>
    <w:p w:rsidR="007276B9" w:rsidRPr="000231D5" w:rsidRDefault="007276B9" w:rsidP="007276B9">
      <w:pPr>
        <w:pStyle w:val="Corpotesto"/>
        <w:rPr>
          <w:lang w:val="en-US"/>
        </w:rPr>
      </w:pPr>
    </w:p>
    <w:p w:rsidR="007276B9" w:rsidRPr="000231D5" w:rsidRDefault="000231D5" w:rsidP="007276B9">
      <w:pPr>
        <w:pStyle w:val="Corpotesto"/>
        <w:rPr>
          <w:lang w:val="en-US"/>
        </w:rPr>
      </w:pPr>
      <w:r w:rsidRPr="000231D5">
        <w:rPr>
          <w:rFonts w:cstheme="minorHAnsi"/>
          <w:noProof/>
        </w:rPr>
        <w:drawing>
          <wp:anchor distT="0" distB="0" distL="114300" distR="114300" simplePos="0" relativeHeight="251665408" behindDoc="0" locked="0" layoutInCell="1" allowOverlap="1" wp14:anchorId="7602B67C" wp14:editId="611FA5E9">
            <wp:simplePos x="0" y="0"/>
            <wp:positionH relativeFrom="column">
              <wp:posOffset>327025</wp:posOffset>
            </wp:positionH>
            <wp:positionV relativeFrom="paragraph">
              <wp:posOffset>1076960</wp:posOffset>
            </wp:positionV>
            <wp:extent cx="5104130" cy="2499360"/>
            <wp:effectExtent l="0" t="0" r="127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20-10-20 alle 20.09.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04130" cy="2499360"/>
                    </a:xfrm>
                    <a:prstGeom prst="rect">
                      <a:avLst/>
                    </a:prstGeom>
                  </pic:spPr>
                </pic:pic>
              </a:graphicData>
            </a:graphic>
            <wp14:sizeRelH relativeFrom="page">
              <wp14:pctWidth>0</wp14:pctWidth>
            </wp14:sizeRelH>
            <wp14:sizeRelV relativeFrom="page">
              <wp14:pctHeight>0</wp14:pctHeight>
            </wp14:sizeRelV>
          </wp:anchor>
        </w:drawing>
      </w: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pStyle w:val="Titolo1"/>
        <w:rPr>
          <w:color w:val="000000" w:themeColor="text1"/>
          <w:u w:val="single"/>
          <w:lang w:val="en"/>
        </w:rPr>
      </w:pPr>
      <w:bookmarkStart w:id="7" w:name="_Toc55208710"/>
      <w:r w:rsidRPr="000231D5">
        <w:rPr>
          <w:color w:val="000000" w:themeColor="text1"/>
          <w:u w:val="single"/>
          <w:lang w:val="en"/>
        </w:rPr>
        <w:t>MAPPING OF POLICY AND REGULATIONS</w:t>
      </w:r>
      <w:bookmarkEnd w:id="7"/>
    </w:p>
    <w:p w:rsidR="000231D5" w:rsidRPr="000231D5" w:rsidRDefault="000231D5" w:rsidP="000231D5">
      <w:pPr>
        <w:rPr>
          <w:rFonts w:asciiTheme="minorHAnsi" w:eastAsiaTheme="majorEastAsia" w:hAnsiTheme="minorHAnsi" w:cstheme="majorBidi"/>
          <w:color w:val="000000" w:themeColor="text1"/>
          <w:lang w:val="en" w:eastAsia="en-US"/>
        </w:rPr>
      </w:pP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color w:val="000000" w:themeColor="text1"/>
          <w:lang w:val="en" w:eastAsia="en-US"/>
        </w:rPr>
        <w:t xml:space="preserve">1) </w:t>
      </w:r>
      <w:r w:rsidRPr="000231D5">
        <w:rPr>
          <w:rFonts w:asciiTheme="minorHAnsi" w:eastAsiaTheme="majorEastAsia" w:hAnsiTheme="minorHAnsi" w:cstheme="majorBidi"/>
          <w:b/>
          <w:color w:val="000000" w:themeColor="text1"/>
          <w:lang w:val="en" w:eastAsia="en-US"/>
        </w:rPr>
        <w:t>At a provincial level</w:t>
      </w:r>
      <w:r w:rsidRPr="000231D5">
        <w:rPr>
          <w:rFonts w:asciiTheme="minorHAnsi" w:eastAsiaTheme="majorEastAsia" w:hAnsiTheme="minorHAnsi" w:cstheme="majorBidi"/>
          <w:color w:val="000000" w:themeColor="text1"/>
          <w:lang w:val="en" w:eastAsia="en-US"/>
        </w:rPr>
        <w:t>:</w:t>
      </w: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color w:val="000000" w:themeColor="text1"/>
          <w:lang w:val="en" w:eastAsia="en-US"/>
        </w:rPr>
        <w:t>Support for access to sports activities for families and children in socio-economic difficulties is activated through the following tools.</w:t>
      </w: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b/>
          <w:i/>
          <w:color w:val="000000" w:themeColor="text1"/>
          <w:lang w:val="en" w:eastAsia="en-US"/>
        </w:rPr>
        <w:t>Service Vouchers</w:t>
      </w:r>
      <w:r w:rsidRPr="000231D5">
        <w:rPr>
          <w:rFonts w:asciiTheme="minorHAnsi" w:eastAsiaTheme="majorEastAsia" w:hAnsiTheme="minorHAnsi" w:cstheme="majorBidi"/>
          <w:color w:val="000000" w:themeColor="text1"/>
          <w:lang w:val="en" w:eastAsia="en-US"/>
        </w:rPr>
        <w:t xml:space="preserve"> - On the basis of the Provincial Council resolutions n. 578 of 13 April 2015, n. 2147 of 14 December 2017 and 322 of 2 March 2018 are expenditure titles granted by the Autonomous Province of Trento with the co-financing of the European Social Fund, aimed at supporting and increasing the female employment rate. They allow to buy</w:t>
      </w: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color w:val="000000" w:themeColor="text1"/>
          <w:lang w:val="en" w:eastAsia="en-US"/>
        </w:rPr>
        <w:t>use educational services for the care and custody of children at accredited non-profit organizations against a personal financial contribution equal to at least 15% -20% of the nominal value of the voucher, depending on the age of the minor. The services financed must be provided in a complementary form to those institutionally guaranteed, for example due to the impossibility of accessing the municipal nursery, during extra-school hours or during holidays.</w:t>
      </w: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color w:val="000000" w:themeColor="text1"/>
          <w:lang w:val="en" w:eastAsia="en-US"/>
        </w:rPr>
        <w:t>Each Voucher can have a maximum nominal value between € 900 and € 1,500 depending on income and family assets, certified by a CAF through the specific ICEF Application for Service Vouchers. They can take advantage of these vouchers</w:t>
      </w:r>
    </w:p>
    <w:p w:rsidR="000231D5" w:rsidRPr="000231D5" w:rsidRDefault="000231D5" w:rsidP="000231D5">
      <w:pPr>
        <w:rPr>
          <w:rFonts w:asciiTheme="minorHAnsi" w:eastAsiaTheme="majorEastAsia" w:hAnsiTheme="minorHAnsi" w:cstheme="majorBidi"/>
          <w:color w:val="000000" w:themeColor="text1"/>
          <w:lang w:val="en" w:eastAsia="en-US"/>
        </w:rPr>
      </w:pPr>
      <w:r w:rsidRPr="000231D5">
        <w:rPr>
          <w:rFonts w:asciiTheme="minorHAnsi" w:eastAsiaTheme="majorEastAsia" w:hAnsiTheme="minorHAnsi" w:cstheme="majorBidi"/>
          <w:color w:val="000000" w:themeColor="text1"/>
          <w:lang w:val="en" w:eastAsia="en-US"/>
        </w:rPr>
        <w:t>- women who are employed or who are about to enter / re-enter the labor market, or who are involved in forms and / or actions of expulsion from the labor market included in training-requalification courses aimed at actively seeking employment. In the case of a two-parental unit, both parents must be employed;</w:t>
      </w:r>
    </w:p>
    <w:p w:rsidR="000231D5" w:rsidRPr="000231D5" w:rsidRDefault="000231D5" w:rsidP="000231D5">
      <w:pPr>
        <w:rPr>
          <w:rFonts w:asciiTheme="minorHAnsi" w:eastAsiaTheme="majorEastAsia" w:hAnsiTheme="minorHAnsi" w:cstheme="majorBidi"/>
          <w:color w:val="000000" w:themeColor="text1"/>
          <w:lang w:val="en-US" w:eastAsia="en-US"/>
        </w:rPr>
      </w:pPr>
      <w:r w:rsidRPr="000231D5">
        <w:rPr>
          <w:rFonts w:asciiTheme="minorHAnsi" w:eastAsiaTheme="majorEastAsia" w:hAnsiTheme="minorHAnsi" w:cstheme="majorBidi"/>
          <w:color w:val="000000" w:themeColor="text1"/>
          <w:lang w:val="en" w:eastAsia="en-US"/>
        </w:rPr>
        <w:t>- men belonging to single-parent families.</w:t>
      </w:r>
    </w:p>
    <w:p w:rsidR="000231D5" w:rsidRPr="000231D5" w:rsidRDefault="000231D5" w:rsidP="000231D5">
      <w:pPr>
        <w:rPr>
          <w:rFonts w:asciiTheme="minorHAnsi" w:hAnsiTheme="minorHAnsi"/>
          <w:bCs/>
          <w:iCs/>
          <w:lang w:val="en"/>
        </w:rPr>
      </w:pPr>
      <w:r w:rsidRPr="000231D5">
        <w:rPr>
          <w:rFonts w:asciiTheme="minorHAnsi" w:hAnsiTheme="minorHAnsi"/>
          <w:b/>
          <w:bCs/>
          <w:i/>
          <w:iCs/>
          <w:lang w:val="en"/>
        </w:rPr>
        <w:t>Citizenship Sports for All</w:t>
      </w:r>
      <w:r w:rsidRPr="000231D5">
        <w:rPr>
          <w:rFonts w:asciiTheme="minorHAnsi" w:hAnsiTheme="minorHAnsi"/>
          <w:bCs/>
          <w:iCs/>
          <w:lang w:val="en"/>
        </w:rPr>
        <w:t xml:space="preserve"> - Based on the Provincial Law no. 21 April 20156 </w:t>
      </w:r>
      <w:proofErr w:type="spellStart"/>
      <w:r w:rsidRPr="000231D5">
        <w:rPr>
          <w:rFonts w:asciiTheme="minorHAnsi" w:hAnsiTheme="minorHAnsi"/>
          <w:bCs/>
          <w:iCs/>
          <w:lang w:val="en"/>
        </w:rPr>
        <w:t>nr</w:t>
      </w:r>
      <w:proofErr w:type="spellEnd"/>
      <w:r w:rsidRPr="000231D5">
        <w:rPr>
          <w:rFonts w:asciiTheme="minorHAnsi" w:hAnsiTheme="minorHAnsi"/>
          <w:bCs/>
          <w:iCs/>
          <w:lang w:val="en"/>
        </w:rPr>
        <w:t>. 4, the Province promotes the diffusion of the sport of citizenship for all through the support of initiatives that favor motor activity practiced in an organized or individual form by people of all genders and ages, even with disabilities, to encourage the correct styles of life, to develop social relations, educational training and intercultural integration, to promote gender equality and to maintain an adequate state of health. In particular:</w:t>
      </w:r>
    </w:p>
    <w:p w:rsidR="000231D5" w:rsidRPr="000231D5" w:rsidRDefault="000231D5" w:rsidP="000231D5">
      <w:pPr>
        <w:rPr>
          <w:rFonts w:asciiTheme="minorHAnsi" w:hAnsiTheme="minorHAnsi"/>
          <w:bCs/>
          <w:iCs/>
          <w:lang w:val="en"/>
        </w:rPr>
      </w:pPr>
      <w:r w:rsidRPr="000231D5">
        <w:rPr>
          <w:rFonts w:asciiTheme="minorHAnsi" w:hAnsiTheme="minorHAnsi"/>
          <w:bCs/>
          <w:i/>
          <w:iCs/>
          <w:lang w:val="en"/>
        </w:rPr>
        <w:t>a)</w:t>
      </w:r>
      <w:r w:rsidRPr="000231D5">
        <w:rPr>
          <w:rFonts w:asciiTheme="minorHAnsi" w:hAnsiTheme="minorHAnsi"/>
          <w:bCs/>
          <w:iCs/>
          <w:lang w:val="en"/>
        </w:rPr>
        <w:t xml:space="preserve"> contributes to the financing of projects to promote physical activity, including multi-year duration, presented by sports federations, associated disciplines and sports promotion bodies, also in collaboration with their affiliated associations, to encourage the growth of practitioners of different motor activities;</w:t>
      </w:r>
    </w:p>
    <w:p w:rsidR="000231D5" w:rsidRPr="000231D5" w:rsidRDefault="000231D5" w:rsidP="000231D5">
      <w:pPr>
        <w:rPr>
          <w:rFonts w:asciiTheme="minorHAnsi" w:hAnsiTheme="minorHAnsi"/>
          <w:bCs/>
          <w:iCs/>
          <w:lang w:val="en"/>
        </w:rPr>
      </w:pPr>
      <w:r w:rsidRPr="000231D5">
        <w:rPr>
          <w:rFonts w:asciiTheme="minorHAnsi" w:hAnsiTheme="minorHAnsi"/>
          <w:bCs/>
          <w:i/>
          <w:iCs/>
          <w:lang w:val="en"/>
        </w:rPr>
        <w:t>b)</w:t>
      </w:r>
      <w:r w:rsidRPr="000231D5">
        <w:rPr>
          <w:rFonts w:asciiTheme="minorHAnsi" w:hAnsiTheme="minorHAnsi"/>
          <w:bCs/>
          <w:iCs/>
          <w:lang w:val="en"/>
        </w:rPr>
        <w:t xml:space="preserve"> promotes program agreements between public and private entities aimed at identifying useful measures to promote:</w:t>
      </w:r>
    </w:p>
    <w:p w:rsidR="000231D5" w:rsidRPr="000231D5" w:rsidRDefault="000231D5" w:rsidP="000231D5">
      <w:pPr>
        <w:rPr>
          <w:rFonts w:asciiTheme="minorHAnsi" w:hAnsiTheme="minorHAnsi"/>
          <w:bCs/>
          <w:iCs/>
          <w:lang w:val="en"/>
        </w:rPr>
      </w:pPr>
      <w:r w:rsidRPr="000231D5">
        <w:rPr>
          <w:rFonts w:asciiTheme="minorHAnsi" w:hAnsiTheme="minorHAnsi"/>
          <w:bCs/>
          <w:iCs/>
          <w:lang w:val="en"/>
        </w:rPr>
        <w:t>- the motor activity of men and women of all ages, even with disabilities, throughout their life;</w:t>
      </w:r>
    </w:p>
    <w:p w:rsidR="000231D5" w:rsidRPr="000231D5" w:rsidRDefault="000231D5" w:rsidP="000231D5">
      <w:pPr>
        <w:rPr>
          <w:rFonts w:asciiTheme="minorHAnsi" w:hAnsiTheme="minorHAnsi"/>
          <w:bCs/>
          <w:iCs/>
          <w:lang w:val="en"/>
        </w:rPr>
      </w:pPr>
      <w:r w:rsidRPr="000231D5">
        <w:rPr>
          <w:rFonts w:asciiTheme="minorHAnsi" w:hAnsiTheme="minorHAnsi"/>
          <w:bCs/>
          <w:iCs/>
          <w:lang w:val="en"/>
        </w:rPr>
        <w:t>- the reconciliation of work and family care times with sporting activity and an equitable participation of women and men, also overcoming stereotypes;</w:t>
      </w:r>
    </w:p>
    <w:p w:rsidR="000231D5" w:rsidRPr="000231D5" w:rsidRDefault="000231D5" w:rsidP="000231D5">
      <w:pPr>
        <w:rPr>
          <w:rFonts w:asciiTheme="minorHAnsi" w:hAnsiTheme="minorHAnsi"/>
          <w:bCs/>
          <w:iCs/>
          <w:lang w:val="en"/>
        </w:rPr>
      </w:pPr>
      <w:r w:rsidRPr="000231D5">
        <w:rPr>
          <w:rFonts w:asciiTheme="minorHAnsi" w:hAnsiTheme="minorHAnsi"/>
          <w:bCs/>
          <w:iCs/>
          <w:lang w:val="en"/>
        </w:rPr>
        <w:t>- the coordinated organization of information, awareness raising and sports promotion events;</w:t>
      </w:r>
    </w:p>
    <w:p w:rsidR="000231D5" w:rsidRPr="000231D5" w:rsidRDefault="000231D5" w:rsidP="000231D5">
      <w:pPr>
        <w:rPr>
          <w:rFonts w:asciiTheme="minorHAnsi" w:hAnsiTheme="minorHAnsi"/>
          <w:bCs/>
          <w:iCs/>
          <w:lang w:val="en-US"/>
        </w:rPr>
      </w:pPr>
      <w:r w:rsidRPr="000231D5">
        <w:rPr>
          <w:rFonts w:asciiTheme="minorHAnsi" w:hAnsiTheme="minorHAnsi"/>
          <w:bCs/>
          <w:iCs/>
          <w:lang w:val="en"/>
        </w:rPr>
        <w:t>- coordination of initiatives proposed by sports associations operating in the Trentino area and their dissemination.</w:t>
      </w:r>
    </w:p>
    <w:p w:rsidR="000231D5" w:rsidRDefault="000231D5" w:rsidP="000231D5">
      <w:pPr>
        <w:rPr>
          <w:rFonts w:asciiTheme="minorHAnsi" w:hAnsiTheme="minorHAnsi"/>
          <w:lang w:val="en-US"/>
        </w:rPr>
      </w:pPr>
    </w:p>
    <w:p w:rsidR="000231D5" w:rsidRDefault="000231D5" w:rsidP="000231D5">
      <w:pPr>
        <w:rPr>
          <w:rFonts w:asciiTheme="minorHAnsi" w:hAnsiTheme="minorHAnsi"/>
          <w:lang w:val="en-US"/>
        </w:rPr>
      </w:pPr>
    </w:p>
    <w:p w:rsidR="000231D5" w:rsidRDefault="000231D5" w:rsidP="000231D5">
      <w:pPr>
        <w:rPr>
          <w:rFonts w:asciiTheme="minorHAnsi" w:hAnsiTheme="minorHAnsi"/>
          <w:lang w:val="en-US"/>
        </w:rPr>
      </w:pPr>
    </w:p>
    <w:p w:rsidR="00A63A26" w:rsidRDefault="00A63A26" w:rsidP="000231D5">
      <w:pPr>
        <w:rPr>
          <w:rFonts w:asciiTheme="minorHAnsi" w:hAnsiTheme="minorHAnsi"/>
          <w:lang w:val="en-US"/>
        </w:rPr>
      </w:pPr>
      <w:bookmarkStart w:id="8" w:name="_GoBack"/>
      <w:bookmarkEnd w:id="8"/>
    </w:p>
    <w:p w:rsidR="000231D5" w:rsidRPr="000231D5" w:rsidRDefault="00F94006" w:rsidP="000231D5">
      <w:pPr>
        <w:rPr>
          <w:rFonts w:asciiTheme="minorHAnsi" w:hAnsiTheme="minorHAnsi"/>
          <w:lang w:val="en"/>
        </w:rPr>
      </w:pPr>
      <w:r w:rsidRPr="000231D5">
        <w:rPr>
          <w:rFonts w:asciiTheme="minorHAnsi" w:hAnsiTheme="minorHAnsi"/>
          <w:lang w:val="en-US"/>
        </w:rPr>
        <w:lastRenderedPageBreak/>
        <w:br/>
      </w:r>
      <w:r w:rsidR="000231D5" w:rsidRPr="000231D5">
        <w:rPr>
          <w:rFonts w:asciiTheme="minorHAnsi" w:hAnsiTheme="minorHAnsi"/>
          <w:lang w:val="en"/>
        </w:rPr>
        <w:t>2) At a municipal level:</w:t>
      </w:r>
    </w:p>
    <w:p w:rsidR="000231D5" w:rsidRPr="000231D5" w:rsidRDefault="000231D5" w:rsidP="000231D5">
      <w:pPr>
        <w:rPr>
          <w:rFonts w:asciiTheme="minorHAnsi" w:hAnsiTheme="minorHAnsi"/>
          <w:lang w:val="en"/>
        </w:rPr>
      </w:pPr>
      <w:r w:rsidRPr="000231D5">
        <w:rPr>
          <w:rFonts w:asciiTheme="minorHAnsi" w:hAnsiTheme="minorHAnsi"/>
          <w:lang w:val="en"/>
        </w:rPr>
        <w:t>The service "Center for territorial youth aggregation" is activated by non-profit organizations accredited by the Autonomous Province of Trento on the basis of the Implementing Regulations of articles 19, 20 and 21 of the provincial law n. 13.</w:t>
      </w:r>
    </w:p>
    <w:p w:rsidR="000231D5" w:rsidRPr="000231D5" w:rsidRDefault="000231D5" w:rsidP="000231D5">
      <w:pPr>
        <w:rPr>
          <w:rFonts w:asciiTheme="minorHAnsi" w:hAnsiTheme="minorHAnsi"/>
          <w:lang w:val="en"/>
        </w:rPr>
      </w:pPr>
      <w:r w:rsidRPr="000231D5">
        <w:rPr>
          <w:rFonts w:asciiTheme="minorHAnsi" w:hAnsiTheme="minorHAnsi"/>
          <w:lang w:val="en"/>
        </w:rPr>
        <w:t>The service is a meeting place for the generality of minors and young people of a given territory. The operators and educators who work there play a guiding and stimulating role for approaching the practice of some sports, expressive and training activities.</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Based on the Determination of the Manager no. 276 </w:t>
      </w:r>
      <w:proofErr w:type="spellStart"/>
      <w:r w:rsidRPr="000231D5">
        <w:rPr>
          <w:rFonts w:asciiTheme="minorHAnsi" w:hAnsiTheme="minorHAnsi"/>
          <w:lang w:val="en"/>
        </w:rPr>
        <w:t>d.d. 2</w:t>
      </w:r>
      <w:proofErr w:type="spellEnd"/>
      <w:r w:rsidRPr="000231D5">
        <w:rPr>
          <w:rFonts w:asciiTheme="minorHAnsi" w:hAnsiTheme="minorHAnsi"/>
          <w:lang w:val="en"/>
        </w:rPr>
        <w:t xml:space="preserve">3 August 2019 in the Municipality of Trento various accredited entities operate, in particular: the </w:t>
      </w:r>
      <w:proofErr w:type="spellStart"/>
      <w:r w:rsidRPr="000231D5">
        <w:rPr>
          <w:rFonts w:asciiTheme="minorHAnsi" w:hAnsiTheme="minorHAnsi"/>
          <w:lang w:val="en"/>
        </w:rPr>
        <w:t>Periscopio</w:t>
      </w:r>
      <w:proofErr w:type="spellEnd"/>
      <w:r w:rsidRPr="000231D5">
        <w:rPr>
          <w:rFonts w:asciiTheme="minorHAnsi" w:hAnsiTheme="minorHAnsi"/>
          <w:lang w:val="en"/>
        </w:rPr>
        <w:t xml:space="preserve"> APS Association, the Provincial Association for Minors - APPM </w:t>
      </w:r>
      <w:proofErr w:type="spellStart"/>
      <w:r w:rsidRPr="000231D5">
        <w:rPr>
          <w:rFonts w:asciiTheme="minorHAnsi" w:hAnsiTheme="minorHAnsi"/>
          <w:lang w:val="en"/>
        </w:rPr>
        <w:t>onlus</w:t>
      </w:r>
      <w:proofErr w:type="spellEnd"/>
      <w:r w:rsidRPr="000231D5">
        <w:rPr>
          <w:rFonts w:asciiTheme="minorHAnsi" w:hAnsiTheme="minorHAnsi"/>
          <w:lang w:val="en"/>
        </w:rPr>
        <w:t xml:space="preserve">, the "Gruppo OASI </w:t>
      </w:r>
      <w:proofErr w:type="spellStart"/>
      <w:r w:rsidRPr="000231D5">
        <w:rPr>
          <w:rFonts w:asciiTheme="minorHAnsi" w:hAnsiTheme="minorHAnsi"/>
          <w:lang w:val="en"/>
        </w:rPr>
        <w:t>onlus</w:t>
      </w:r>
      <w:proofErr w:type="spellEnd"/>
      <w:r w:rsidRPr="000231D5">
        <w:rPr>
          <w:rFonts w:asciiTheme="minorHAnsi" w:hAnsiTheme="minorHAnsi"/>
          <w:lang w:val="en"/>
        </w:rPr>
        <w:t>" Voluntary Association, the Casa Gene -</w:t>
      </w:r>
      <w:proofErr w:type="spellStart"/>
      <w:r w:rsidRPr="000231D5">
        <w:rPr>
          <w:rFonts w:asciiTheme="minorHAnsi" w:hAnsiTheme="minorHAnsi"/>
          <w:lang w:val="en"/>
        </w:rPr>
        <w:t>ralizia</w:t>
      </w:r>
      <w:proofErr w:type="spellEnd"/>
      <w:r w:rsidRPr="000231D5">
        <w:rPr>
          <w:rFonts w:asciiTheme="minorHAnsi" w:hAnsiTheme="minorHAnsi"/>
          <w:lang w:val="en"/>
        </w:rPr>
        <w:t xml:space="preserve"> of the Pious Society of Turin S. Giuseppe - Community </w:t>
      </w:r>
      <w:proofErr w:type="spellStart"/>
      <w:r w:rsidRPr="000231D5">
        <w:rPr>
          <w:rFonts w:asciiTheme="minorHAnsi" w:hAnsiTheme="minorHAnsi"/>
          <w:lang w:val="en"/>
        </w:rPr>
        <w:t>Murialdo</w:t>
      </w:r>
      <w:proofErr w:type="spellEnd"/>
      <w:r w:rsidRPr="000231D5">
        <w:rPr>
          <w:rFonts w:asciiTheme="minorHAnsi" w:hAnsiTheme="minorHAnsi"/>
          <w:lang w:val="en"/>
        </w:rPr>
        <w:t xml:space="preserve"> Trentino Alto Adige, the </w:t>
      </w:r>
      <w:proofErr w:type="spellStart"/>
      <w:r w:rsidRPr="000231D5">
        <w:rPr>
          <w:rFonts w:asciiTheme="minorHAnsi" w:hAnsiTheme="minorHAnsi"/>
          <w:lang w:val="en"/>
        </w:rPr>
        <w:t>Kaleidoscopio</w:t>
      </w:r>
      <w:proofErr w:type="spellEnd"/>
      <w:r w:rsidRPr="000231D5">
        <w:rPr>
          <w:rFonts w:asciiTheme="minorHAnsi" w:hAnsiTheme="minorHAnsi"/>
          <w:lang w:val="en"/>
        </w:rPr>
        <w:t xml:space="preserve"> Social Cooperative and the </w:t>
      </w:r>
      <w:proofErr w:type="spellStart"/>
      <w:r w:rsidRPr="000231D5">
        <w:rPr>
          <w:rFonts w:asciiTheme="minorHAnsi" w:hAnsiTheme="minorHAnsi"/>
          <w:lang w:val="en"/>
        </w:rPr>
        <w:t>Progetto</w:t>
      </w:r>
      <w:proofErr w:type="spellEnd"/>
      <w:r w:rsidRPr="000231D5">
        <w:rPr>
          <w:rFonts w:asciiTheme="minorHAnsi" w:hAnsiTheme="minorHAnsi"/>
          <w:lang w:val="en"/>
        </w:rPr>
        <w:t xml:space="preserve"> 92 Cooperative.</w:t>
      </w:r>
    </w:p>
    <w:p w:rsidR="000231D5" w:rsidRPr="000231D5" w:rsidRDefault="000231D5" w:rsidP="000231D5">
      <w:pPr>
        <w:rPr>
          <w:rFonts w:asciiTheme="minorHAnsi" w:hAnsiTheme="minorHAnsi"/>
          <w:lang w:val="en-US"/>
        </w:rPr>
      </w:pPr>
      <w:r w:rsidRPr="000231D5">
        <w:rPr>
          <w:rFonts w:asciiTheme="minorHAnsi" w:hAnsiTheme="minorHAnsi"/>
          <w:lang w:val="en"/>
        </w:rPr>
        <w:t>All these realities operate on a target that concerns all the minors and the young people of the city in an attempt to involve as many as possible but the actions they implement are not specific on the theme of sport so there is no stratified data that can frame the problem in analysis.</w:t>
      </w:r>
    </w:p>
    <w:p w:rsidR="00F94006" w:rsidRPr="000231D5" w:rsidRDefault="00F94006" w:rsidP="000231D5">
      <w:pPr>
        <w:rPr>
          <w:rFonts w:asciiTheme="minorHAnsi" w:hAnsiTheme="minorHAnsi"/>
          <w:lang w:val="en-US"/>
        </w:rPr>
      </w:pPr>
    </w:p>
    <w:p w:rsidR="00F94006" w:rsidRPr="000231D5" w:rsidRDefault="00F94006" w:rsidP="00F94006">
      <w:pPr>
        <w:rPr>
          <w:rFonts w:asciiTheme="minorHAnsi" w:hAnsiTheme="minorHAnsi"/>
          <w:lang w:val="en-US"/>
        </w:rPr>
      </w:pPr>
    </w:p>
    <w:p w:rsidR="00F94006" w:rsidRPr="000231D5" w:rsidRDefault="00F94006" w:rsidP="00F94006">
      <w:pPr>
        <w:rPr>
          <w:rFonts w:asciiTheme="minorHAnsi" w:hAnsiTheme="minorHAnsi"/>
          <w:lang w:val="en-US"/>
        </w:rPr>
      </w:pPr>
    </w:p>
    <w:p w:rsidR="000231D5" w:rsidRPr="000231D5" w:rsidRDefault="000231D5" w:rsidP="000231D5">
      <w:pPr>
        <w:pStyle w:val="Titolo1"/>
        <w:rPr>
          <w:u w:val="single"/>
          <w:lang w:val="en-US"/>
        </w:rPr>
      </w:pPr>
      <w:r w:rsidRPr="000231D5">
        <w:rPr>
          <w:lang w:val="en-US"/>
        </w:rPr>
        <w:br/>
      </w:r>
      <w:bookmarkStart w:id="9" w:name="_Toc55208711"/>
      <w:r w:rsidRPr="000231D5">
        <w:rPr>
          <w:color w:val="000000" w:themeColor="text1"/>
          <w:u w:val="single"/>
          <w:lang w:val="en-US"/>
        </w:rPr>
        <w:t>STAKEHOLDERS MAPPING</w:t>
      </w:r>
      <w:bookmarkEnd w:id="9"/>
    </w:p>
    <w:p w:rsidR="000231D5" w:rsidRPr="000231D5" w:rsidRDefault="000231D5" w:rsidP="000231D5">
      <w:pPr>
        <w:rPr>
          <w:rFonts w:asciiTheme="minorHAnsi" w:eastAsiaTheme="majorEastAsia" w:hAnsiTheme="minorHAnsi" w:cstheme="majorBidi"/>
          <w:color w:val="000000" w:themeColor="text1"/>
          <w:sz w:val="32"/>
          <w:u w:val="single"/>
          <w:lang w:val="en-US" w:eastAsia="en-US"/>
        </w:rPr>
      </w:pPr>
    </w:p>
    <w:p w:rsidR="000231D5" w:rsidRPr="000231D5" w:rsidRDefault="000231D5" w:rsidP="000231D5">
      <w:pPr>
        <w:rPr>
          <w:rFonts w:asciiTheme="minorHAnsi" w:hAnsiTheme="minorHAnsi"/>
          <w:lang w:val="en"/>
        </w:rPr>
      </w:pPr>
      <w:r w:rsidRPr="000231D5">
        <w:rPr>
          <w:rFonts w:asciiTheme="minorHAnsi" w:hAnsiTheme="minorHAnsi"/>
          <w:lang w:val="en"/>
        </w:rPr>
        <w:t>Stakeholders are all those subjects, individuals or organizations actively involved in the actions of the project. The interest of the stakeholder and its potential for action positively or negatively affect the execution and progress of the project initiative.</w:t>
      </w:r>
    </w:p>
    <w:p w:rsidR="000231D5" w:rsidRPr="000231D5" w:rsidRDefault="000231D5" w:rsidP="000231D5">
      <w:pPr>
        <w:rPr>
          <w:rFonts w:asciiTheme="minorHAnsi" w:hAnsiTheme="minorHAnsi"/>
          <w:lang w:val="en"/>
        </w:rPr>
      </w:pPr>
      <w:r w:rsidRPr="000231D5">
        <w:rPr>
          <w:rFonts w:asciiTheme="minorHAnsi" w:hAnsiTheme="minorHAnsi"/>
          <w:lang w:val="en"/>
        </w:rPr>
        <w:t>A stakeholder is anyone who has an interest in the outcome of a project or process. Projects, especially social impact projects, usually generate a large community of interest and their reverberations can be distant. Compared to the PI.PO - Ping Pong Without Frontiers project, the identification and choice of suitable stakeholders was carried out taking into account two specific categories: those who contribute to the project (direct) and those who are affected by it (indirect).</w:t>
      </w:r>
    </w:p>
    <w:p w:rsidR="000231D5" w:rsidRPr="000231D5" w:rsidRDefault="000231D5" w:rsidP="000231D5">
      <w:pPr>
        <w:rPr>
          <w:rFonts w:asciiTheme="minorHAnsi" w:hAnsiTheme="minorHAnsi"/>
          <w:lang w:val="en"/>
        </w:rPr>
      </w:pPr>
    </w:p>
    <w:p w:rsidR="000231D5" w:rsidRPr="000231D5" w:rsidRDefault="000231D5" w:rsidP="000231D5">
      <w:pPr>
        <w:rPr>
          <w:rFonts w:asciiTheme="minorHAnsi" w:hAnsiTheme="minorHAnsi"/>
          <w:lang w:val="en-US"/>
        </w:rPr>
      </w:pPr>
      <w:r w:rsidRPr="000231D5">
        <w:rPr>
          <w:rFonts w:asciiTheme="minorHAnsi" w:hAnsiTheme="minorHAnsi"/>
          <w:lang w:val="en"/>
        </w:rPr>
        <w:t>Considering these reflection, the following stakeholders have been mapped:</w:t>
      </w:r>
    </w:p>
    <w:p w:rsidR="00F94006" w:rsidRPr="000231D5" w:rsidRDefault="00F94006" w:rsidP="007276B9">
      <w:pPr>
        <w:rPr>
          <w:rFonts w:asciiTheme="minorHAnsi" w:hAnsiTheme="minorHAnsi"/>
          <w:lang w:val="en-US"/>
        </w:rPr>
      </w:pPr>
    </w:p>
    <w:tbl>
      <w:tblPr>
        <w:tblStyle w:val="Grigliatabella"/>
        <w:tblW w:w="9631" w:type="dxa"/>
        <w:tblInd w:w="108" w:type="dxa"/>
        <w:tblLook w:val="04A0" w:firstRow="1" w:lastRow="0" w:firstColumn="1" w:lastColumn="0" w:noHBand="0" w:noVBand="1"/>
      </w:tblPr>
      <w:tblGrid>
        <w:gridCol w:w="4593"/>
        <w:gridCol w:w="5038"/>
      </w:tblGrid>
      <w:tr w:rsidR="00F94006" w:rsidRPr="000231D5" w:rsidTr="00221549">
        <w:tc>
          <w:tcPr>
            <w:tcW w:w="4593" w:type="dxa"/>
          </w:tcPr>
          <w:p w:rsidR="000231D5" w:rsidRPr="000231D5" w:rsidRDefault="000231D5" w:rsidP="000231D5">
            <w:pPr>
              <w:rPr>
                <w:rFonts w:asciiTheme="minorHAnsi" w:hAnsiTheme="minorHAnsi"/>
                <w:lang w:val="en"/>
              </w:rPr>
            </w:pPr>
            <w:r w:rsidRPr="000231D5">
              <w:rPr>
                <w:rFonts w:asciiTheme="minorHAnsi" w:hAnsiTheme="minorHAnsi"/>
                <w:lang w:val="en"/>
              </w:rPr>
              <w:t>Professional figures in sport (coaches, instructors, trainers)</w:t>
            </w:r>
          </w:p>
          <w:p w:rsidR="000231D5" w:rsidRPr="000231D5" w:rsidRDefault="000231D5" w:rsidP="000231D5">
            <w:pPr>
              <w:rPr>
                <w:rFonts w:asciiTheme="minorHAnsi" w:hAnsiTheme="minorHAnsi"/>
                <w:u w:val="single"/>
              </w:rPr>
            </w:pPr>
            <w:r w:rsidRPr="000231D5">
              <w:rPr>
                <w:rFonts w:asciiTheme="minorHAnsi" w:hAnsiTheme="minorHAnsi"/>
                <w:u w:val="single"/>
                <w:lang w:val="en"/>
              </w:rPr>
              <w:t>Direct Stakeholders</w:t>
            </w:r>
          </w:p>
          <w:p w:rsidR="00F94006" w:rsidRPr="000231D5" w:rsidRDefault="00F94006" w:rsidP="007276B9">
            <w:pPr>
              <w:rPr>
                <w:rFonts w:asciiTheme="minorHAnsi" w:hAnsiTheme="minorHAnsi"/>
              </w:rPr>
            </w:pPr>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Susanna Valer: former Italian champion, former member of the national team and basic coach in possession of a qualification to teach table tennis.</w:t>
            </w:r>
          </w:p>
          <w:p w:rsidR="000231D5" w:rsidRPr="000231D5" w:rsidRDefault="000231D5" w:rsidP="000231D5">
            <w:pPr>
              <w:rPr>
                <w:rFonts w:asciiTheme="minorHAnsi" w:hAnsiTheme="minorHAnsi"/>
                <w:lang w:val="en"/>
              </w:rPr>
            </w:pPr>
          </w:p>
          <w:p w:rsidR="000231D5" w:rsidRPr="000231D5" w:rsidRDefault="000231D5" w:rsidP="000231D5">
            <w:pPr>
              <w:rPr>
                <w:rFonts w:asciiTheme="minorHAnsi" w:hAnsiTheme="minorHAnsi"/>
                <w:lang w:val="en"/>
              </w:rPr>
            </w:pPr>
            <w:r w:rsidRPr="000231D5">
              <w:rPr>
                <w:rFonts w:asciiTheme="minorHAnsi" w:hAnsiTheme="minorHAnsi"/>
                <w:lang w:val="en"/>
              </w:rPr>
              <w:t xml:space="preserve">Silvia </w:t>
            </w:r>
            <w:proofErr w:type="spellStart"/>
            <w:r w:rsidRPr="000231D5">
              <w:rPr>
                <w:rFonts w:asciiTheme="minorHAnsi" w:hAnsiTheme="minorHAnsi"/>
                <w:lang w:val="en"/>
              </w:rPr>
              <w:t>Sveva</w:t>
            </w:r>
            <w:proofErr w:type="spellEnd"/>
            <w:r w:rsidRPr="000231D5">
              <w:rPr>
                <w:rFonts w:asciiTheme="minorHAnsi" w:hAnsiTheme="minorHAnsi"/>
                <w:lang w:val="en"/>
              </w:rPr>
              <w:t xml:space="preserve"> </w:t>
            </w:r>
            <w:proofErr w:type="spellStart"/>
            <w:r w:rsidRPr="000231D5">
              <w:rPr>
                <w:rFonts w:asciiTheme="minorHAnsi" w:hAnsiTheme="minorHAnsi"/>
                <w:lang w:val="en"/>
              </w:rPr>
              <w:t>Pianca</w:t>
            </w:r>
            <w:proofErr w:type="spellEnd"/>
            <w:r w:rsidRPr="000231D5">
              <w:rPr>
                <w:rFonts w:asciiTheme="minorHAnsi" w:hAnsiTheme="minorHAnsi"/>
                <w:lang w:val="en"/>
              </w:rPr>
              <w:t>: former member of the national table tennis team and basic coach with skills in teaching the discipline of table tennis.</w:t>
            </w:r>
          </w:p>
          <w:p w:rsidR="000231D5" w:rsidRPr="000231D5" w:rsidRDefault="000231D5" w:rsidP="000231D5">
            <w:pPr>
              <w:rPr>
                <w:rFonts w:asciiTheme="minorHAnsi" w:hAnsiTheme="minorHAnsi"/>
                <w:lang w:val="en"/>
              </w:rPr>
            </w:pPr>
          </w:p>
          <w:p w:rsidR="000231D5" w:rsidRPr="000231D5" w:rsidRDefault="000231D5" w:rsidP="000231D5">
            <w:pPr>
              <w:rPr>
                <w:rFonts w:asciiTheme="minorHAnsi" w:hAnsiTheme="minorHAnsi"/>
                <w:lang w:val="en"/>
              </w:rPr>
            </w:pPr>
            <w:r w:rsidRPr="000231D5">
              <w:rPr>
                <w:rFonts w:asciiTheme="minorHAnsi" w:hAnsiTheme="minorHAnsi"/>
                <w:lang w:val="en"/>
              </w:rPr>
              <w:t xml:space="preserve">Maxim </w:t>
            </w:r>
            <w:proofErr w:type="spellStart"/>
            <w:r w:rsidRPr="000231D5">
              <w:rPr>
                <w:rFonts w:asciiTheme="minorHAnsi" w:hAnsiTheme="minorHAnsi"/>
                <w:lang w:val="en"/>
              </w:rPr>
              <w:t>Moiseev</w:t>
            </w:r>
            <w:proofErr w:type="spellEnd"/>
            <w:r w:rsidRPr="000231D5">
              <w:rPr>
                <w:rFonts w:asciiTheme="minorHAnsi" w:hAnsiTheme="minorHAnsi"/>
                <w:lang w:val="en"/>
              </w:rPr>
              <w:t>: professional federal instructor and former A2 league player, specialized in programming and accompanying young people and teenagers</w:t>
            </w:r>
          </w:p>
          <w:p w:rsidR="00F94006" w:rsidRPr="000231D5" w:rsidRDefault="000231D5" w:rsidP="007276B9">
            <w:pPr>
              <w:rPr>
                <w:rFonts w:asciiTheme="minorHAnsi" w:hAnsiTheme="minorHAnsi"/>
                <w:lang w:val="en-US"/>
              </w:rPr>
            </w:pPr>
            <w:r w:rsidRPr="000231D5">
              <w:rPr>
                <w:rFonts w:asciiTheme="minorHAnsi" w:hAnsiTheme="minorHAnsi"/>
                <w:lang w:val="en"/>
              </w:rPr>
              <w:lastRenderedPageBreak/>
              <w:t>Erich Schuster: international tennis-flight instructor, former Bundesliga professional instructor and former Ukrainian national team coach.</w:t>
            </w:r>
          </w:p>
        </w:tc>
      </w:tr>
      <w:tr w:rsidR="00F94006" w:rsidRPr="000231D5" w:rsidTr="00221549">
        <w:tc>
          <w:tcPr>
            <w:tcW w:w="4593" w:type="dxa"/>
          </w:tcPr>
          <w:p w:rsidR="00F94006" w:rsidRPr="000231D5" w:rsidRDefault="00F94006" w:rsidP="007276B9">
            <w:pPr>
              <w:rPr>
                <w:rFonts w:asciiTheme="minorHAnsi" w:hAnsiTheme="minorHAnsi"/>
              </w:rPr>
            </w:pPr>
            <w:proofErr w:type="spellStart"/>
            <w:r w:rsidRPr="000231D5">
              <w:rPr>
                <w:rFonts w:asciiTheme="minorHAnsi" w:hAnsiTheme="minorHAnsi"/>
              </w:rPr>
              <w:lastRenderedPageBreak/>
              <w:t>Educato</w:t>
            </w:r>
            <w:r w:rsidR="000231D5" w:rsidRPr="000231D5">
              <w:rPr>
                <w:rFonts w:asciiTheme="minorHAnsi" w:hAnsiTheme="minorHAnsi"/>
              </w:rPr>
              <w:t>rs</w:t>
            </w:r>
            <w:proofErr w:type="spellEnd"/>
          </w:p>
          <w:p w:rsidR="00F94006" w:rsidRPr="000231D5" w:rsidRDefault="000231D5" w:rsidP="007276B9">
            <w:pPr>
              <w:rPr>
                <w:rFonts w:asciiTheme="minorHAnsi" w:hAnsiTheme="minorHAnsi"/>
                <w:u w:val="single"/>
              </w:rPr>
            </w:pPr>
            <w:r w:rsidRPr="000231D5">
              <w:rPr>
                <w:rFonts w:asciiTheme="minorHAnsi" w:hAnsiTheme="minorHAnsi"/>
                <w:u w:val="single"/>
              </w:rPr>
              <w:t xml:space="preserve">Direct </w:t>
            </w:r>
            <w:proofErr w:type="spellStart"/>
            <w:r w:rsidRPr="000231D5">
              <w:rPr>
                <w:rFonts w:asciiTheme="minorHAnsi" w:hAnsiTheme="minorHAnsi"/>
                <w:u w:val="single"/>
              </w:rPr>
              <w:t>Stakeholders</w:t>
            </w:r>
            <w:proofErr w:type="spellEnd"/>
          </w:p>
        </w:tc>
        <w:tc>
          <w:tcPr>
            <w:tcW w:w="5038" w:type="dxa"/>
          </w:tcPr>
          <w:p w:rsidR="000231D5" w:rsidRPr="000231D5" w:rsidRDefault="000231D5" w:rsidP="000231D5">
            <w:pPr>
              <w:rPr>
                <w:rFonts w:asciiTheme="minorHAnsi" w:hAnsiTheme="minorHAnsi"/>
                <w:lang w:val="en-US"/>
              </w:rPr>
            </w:pPr>
            <w:r w:rsidRPr="000231D5">
              <w:rPr>
                <w:rFonts w:asciiTheme="minorHAnsi" w:hAnsiTheme="minorHAnsi"/>
                <w:lang w:val="en-US"/>
              </w:rPr>
              <w:t xml:space="preserve">Professional educators who work at the centers of the Provincial Association for Minors - APPM </w:t>
            </w:r>
            <w:proofErr w:type="spellStart"/>
            <w:r w:rsidRPr="000231D5">
              <w:rPr>
                <w:rFonts w:asciiTheme="minorHAnsi" w:hAnsiTheme="minorHAnsi"/>
                <w:lang w:val="en-US"/>
              </w:rPr>
              <w:t>onlus</w:t>
            </w:r>
            <w:proofErr w:type="spellEnd"/>
          </w:p>
          <w:p w:rsidR="00F94006" w:rsidRPr="000231D5" w:rsidRDefault="00F94006" w:rsidP="007276B9">
            <w:pPr>
              <w:rPr>
                <w:rFonts w:asciiTheme="minorHAnsi" w:hAnsiTheme="minorHAnsi"/>
                <w:lang w:val="en-US"/>
              </w:rPr>
            </w:pPr>
          </w:p>
        </w:tc>
      </w:tr>
      <w:tr w:rsidR="00F94006" w:rsidRPr="000231D5" w:rsidTr="00221549">
        <w:tc>
          <w:tcPr>
            <w:tcW w:w="4593" w:type="dxa"/>
          </w:tcPr>
          <w:p w:rsidR="00F94006" w:rsidRPr="000231D5" w:rsidRDefault="000231D5" w:rsidP="007276B9">
            <w:pPr>
              <w:rPr>
                <w:rFonts w:asciiTheme="minorHAnsi" w:hAnsiTheme="minorHAnsi"/>
              </w:rPr>
            </w:pPr>
            <w:r w:rsidRPr="000231D5">
              <w:rPr>
                <w:rFonts w:asciiTheme="minorHAnsi" w:hAnsiTheme="minorHAnsi"/>
              </w:rPr>
              <w:t xml:space="preserve">Social </w:t>
            </w:r>
            <w:proofErr w:type="spellStart"/>
            <w:r w:rsidRPr="000231D5">
              <w:rPr>
                <w:rFonts w:asciiTheme="minorHAnsi" w:hAnsiTheme="minorHAnsi"/>
              </w:rPr>
              <w:t>workers</w:t>
            </w:r>
            <w:proofErr w:type="spellEnd"/>
          </w:p>
        </w:tc>
        <w:tc>
          <w:tcPr>
            <w:tcW w:w="5038" w:type="dxa"/>
          </w:tcPr>
          <w:p w:rsidR="00F94006" w:rsidRPr="000231D5" w:rsidRDefault="000231D5" w:rsidP="007276B9">
            <w:pPr>
              <w:rPr>
                <w:rFonts w:asciiTheme="minorHAnsi" w:hAnsiTheme="minorHAnsi"/>
              </w:rPr>
            </w:pPr>
            <w:r w:rsidRPr="000231D5">
              <w:rPr>
                <w:rFonts w:asciiTheme="minorHAnsi" w:hAnsiTheme="minorHAnsi"/>
              </w:rPr>
              <w:t>Social Service of Trento</w:t>
            </w:r>
          </w:p>
        </w:tc>
      </w:tr>
      <w:tr w:rsidR="00F94006" w:rsidRPr="000231D5" w:rsidTr="00221549">
        <w:tc>
          <w:tcPr>
            <w:tcW w:w="4593" w:type="dxa"/>
          </w:tcPr>
          <w:p w:rsidR="00F94006" w:rsidRPr="000231D5" w:rsidRDefault="000231D5" w:rsidP="007276B9">
            <w:pPr>
              <w:rPr>
                <w:rFonts w:asciiTheme="minorHAnsi" w:hAnsiTheme="minorHAnsi"/>
                <w:lang w:val="en-US"/>
              </w:rPr>
            </w:pPr>
            <w:r w:rsidRPr="000231D5">
              <w:rPr>
                <w:rFonts w:asciiTheme="minorHAnsi" w:hAnsiTheme="minorHAnsi"/>
                <w:lang w:val="en-US"/>
              </w:rPr>
              <w:t>Professional figures in health care</w:t>
            </w:r>
            <w:r w:rsidR="00F94006" w:rsidRPr="000231D5">
              <w:rPr>
                <w:rFonts w:asciiTheme="minorHAnsi" w:hAnsiTheme="minorHAnsi"/>
                <w:lang w:val="en-US"/>
              </w:rPr>
              <w:t xml:space="preserve"> (ps</w:t>
            </w:r>
            <w:r w:rsidRPr="000231D5">
              <w:rPr>
                <w:rFonts w:asciiTheme="minorHAnsi" w:hAnsiTheme="minorHAnsi"/>
                <w:lang w:val="en-US"/>
              </w:rPr>
              <w:t>y</w:t>
            </w:r>
            <w:r w:rsidR="00F94006" w:rsidRPr="000231D5">
              <w:rPr>
                <w:rFonts w:asciiTheme="minorHAnsi" w:hAnsiTheme="minorHAnsi"/>
                <w:lang w:val="en-US"/>
              </w:rPr>
              <w:t>c</w:t>
            </w:r>
            <w:r w:rsidRPr="000231D5">
              <w:rPr>
                <w:rFonts w:asciiTheme="minorHAnsi" w:hAnsiTheme="minorHAnsi"/>
                <w:lang w:val="en-US"/>
              </w:rPr>
              <w:t>h</w:t>
            </w:r>
            <w:r w:rsidR="00F94006" w:rsidRPr="000231D5">
              <w:rPr>
                <w:rFonts w:asciiTheme="minorHAnsi" w:hAnsiTheme="minorHAnsi"/>
                <w:lang w:val="en-US"/>
              </w:rPr>
              <w:t>olog</w:t>
            </w:r>
            <w:r w:rsidRPr="000231D5">
              <w:rPr>
                <w:rFonts w:asciiTheme="minorHAnsi" w:hAnsiTheme="minorHAnsi"/>
                <w:lang w:val="en-US"/>
              </w:rPr>
              <w:t>ist</w:t>
            </w:r>
            <w:r w:rsidR="00F94006" w:rsidRPr="000231D5">
              <w:rPr>
                <w:rFonts w:asciiTheme="minorHAnsi" w:hAnsiTheme="minorHAnsi"/>
                <w:lang w:val="en-US"/>
              </w:rPr>
              <w:t xml:space="preserve">, </w:t>
            </w:r>
            <w:r w:rsidRPr="000231D5">
              <w:rPr>
                <w:rFonts w:asciiTheme="minorHAnsi" w:hAnsiTheme="minorHAnsi"/>
                <w:lang w:val="en-US"/>
              </w:rPr>
              <w:t>doctors</w:t>
            </w:r>
            <w:r w:rsidR="00F94006" w:rsidRPr="000231D5">
              <w:rPr>
                <w:rFonts w:asciiTheme="minorHAnsi" w:hAnsiTheme="minorHAnsi"/>
                <w:lang w:val="en-US"/>
              </w:rPr>
              <w:t xml:space="preserve"> etc.)</w:t>
            </w:r>
          </w:p>
          <w:p w:rsidR="00F94006" w:rsidRPr="000231D5" w:rsidRDefault="000231D5" w:rsidP="007276B9">
            <w:pPr>
              <w:rPr>
                <w:rFonts w:asciiTheme="minorHAnsi" w:hAnsiTheme="minorHAnsi"/>
                <w:u w:val="single"/>
                <w:lang w:val="en-US"/>
              </w:rPr>
            </w:pPr>
            <w:r w:rsidRPr="000231D5">
              <w:rPr>
                <w:rFonts w:asciiTheme="minorHAnsi" w:hAnsiTheme="minorHAnsi"/>
                <w:u w:val="single"/>
                <w:lang w:val="en-US"/>
              </w:rPr>
              <w:t>Indirect Stakeholders</w:t>
            </w:r>
          </w:p>
        </w:tc>
        <w:tc>
          <w:tcPr>
            <w:tcW w:w="5038" w:type="dxa"/>
          </w:tcPr>
          <w:p w:rsidR="000231D5" w:rsidRPr="000231D5" w:rsidRDefault="000231D5" w:rsidP="000231D5">
            <w:pPr>
              <w:rPr>
                <w:rFonts w:asciiTheme="minorHAnsi" w:hAnsiTheme="minorHAnsi"/>
                <w:lang w:val="en-US"/>
              </w:rPr>
            </w:pPr>
            <w:proofErr w:type="spellStart"/>
            <w:r w:rsidRPr="000231D5">
              <w:rPr>
                <w:rFonts w:asciiTheme="minorHAnsi" w:hAnsiTheme="minorHAnsi"/>
                <w:lang w:val="en"/>
              </w:rPr>
              <w:t>Sicher</w:t>
            </w:r>
            <w:proofErr w:type="spellEnd"/>
            <w:r w:rsidRPr="000231D5">
              <w:rPr>
                <w:rFonts w:asciiTheme="minorHAnsi" w:hAnsiTheme="minorHAnsi"/>
                <w:lang w:val="en"/>
              </w:rPr>
              <w:t xml:space="preserve"> Chiara: Psychologist specialized in Neuropsychology, School Educator and Professional Humanistic Counselor</w:t>
            </w:r>
          </w:p>
          <w:p w:rsidR="00F94006" w:rsidRPr="000231D5" w:rsidRDefault="00F94006" w:rsidP="007276B9">
            <w:pPr>
              <w:rPr>
                <w:rFonts w:asciiTheme="minorHAnsi" w:hAnsiTheme="minorHAnsi"/>
                <w:lang w:val="en-US"/>
              </w:rPr>
            </w:pPr>
          </w:p>
        </w:tc>
      </w:tr>
      <w:tr w:rsidR="00F94006" w:rsidRPr="000231D5" w:rsidTr="00221549">
        <w:tc>
          <w:tcPr>
            <w:tcW w:w="4593" w:type="dxa"/>
          </w:tcPr>
          <w:p w:rsidR="00F94006" w:rsidRPr="000231D5" w:rsidRDefault="00F94006" w:rsidP="007276B9">
            <w:pPr>
              <w:rPr>
                <w:rFonts w:asciiTheme="minorHAnsi" w:hAnsiTheme="minorHAnsi"/>
              </w:rPr>
            </w:pPr>
            <w:proofErr w:type="spellStart"/>
            <w:r w:rsidRPr="000231D5">
              <w:rPr>
                <w:rFonts w:asciiTheme="minorHAnsi" w:hAnsiTheme="minorHAnsi"/>
              </w:rPr>
              <w:t>Vol</w:t>
            </w:r>
            <w:r w:rsidR="000231D5" w:rsidRPr="000231D5">
              <w:rPr>
                <w:rFonts w:asciiTheme="minorHAnsi" w:hAnsiTheme="minorHAnsi"/>
              </w:rPr>
              <w:t>unteers</w:t>
            </w:r>
            <w:proofErr w:type="spellEnd"/>
            <w:r w:rsidR="000231D5" w:rsidRPr="000231D5">
              <w:rPr>
                <w:rFonts w:asciiTheme="minorHAnsi" w:hAnsiTheme="minorHAnsi"/>
              </w:rPr>
              <w:t xml:space="preserve"> </w:t>
            </w:r>
          </w:p>
          <w:p w:rsidR="00F94006" w:rsidRPr="000231D5" w:rsidRDefault="000231D5" w:rsidP="007276B9">
            <w:pPr>
              <w:rPr>
                <w:rFonts w:asciiTheme="minorHAnsi" w:hAnsiTheme="minorHAnsi"/>
                <w:u w:val="single"/>
              </w:rPr>
            </w:pPr>
            <w:r w:rsidRPr="000231D5">
              <w:rPr>
                <w:rFonts w:asciiTheme="minorHAnsi" w:hAnsiTheme="minorHAnsi"/>
                <w:u w:val="single"/>
              </w:rPr>
              <w:t xml:space="preserve">Direct </w:t>
            </w:r>
            <w:proofErr w:type="spellStart"/>
            <w:r w:rsidRPr="000231D5">
              <w:rPr>
                <w:rFonts w:asciiTheme="minorHAnsi" w:hAnsiTheme="minorHAnsi"/>
                <w:u w:val="single"/>
              </w:rPr>
              <w:t>Stakeholders</w:t>
            </w:r>
            <w:proofErr w:type="spellEnd"/>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3 Young people from the National and Provincial Civil Service working in various partner organizations</w:t>
            </w:r>
          </w:p>
          <w:p w:rsidR="000231D5" w:rsidRPr="000231D5" w:rsidRDefault="000231D5" w:rsidP="000231D5">
            <w:pPr>
              <w:rPr>
                <w:rFonts w:asciiTheme="minorHAnsi" w:hAnsiTheme="minorHAnsi"/>
              </w:rPr>
            </w:pPr>
            <w:r w:rsidRPr="000231D5">
              <w:rPr>
                <w:rFonts w:asciiTheme="minorHAnsi" w:hAnsiTheme="minorHAnsi"/>
                <w:lang w:val="en"/>
              </w:rPr>
              <w:t>20 volunteers from collaborating realities</w:t>
            </w:r>
          </w:p>
          <w:p w:rsidR="00F94006" w:rsidRPr="000231D5" w:rsidRDefault="00F94006" w:rsidP="007276B9">
            <w:pPr>
              <w:rPr>
                <w:rFonts w:asciiTheme="minorHAnsi" w:hAnsiTheme="minorHAnsi"/>
              </w:rPr>
            </w:pPr>
          </w:p>
        </w:tc>
      </w:tr>
      <w:tr w:rsidR="00F94006" w:rsidRPr="000231D5" w:rsidTr="00221549">
        <w:tc>
          <w:tcPr>
            <w:tcW w:w="4593" w:type="dxa"/>
          </w:tcPr>
          <w:p w:rsidR="00F94006" w:rsidRPr="000231D5" w:rsidRDefault="000231D5" w:rsidP="007276B9">
            <w:pPr>
              <w:rPr>
                <w:rFonts w:asciiTheme="minorHAnsi" w:hAnsiTheme="minorHAnsi"/>
              </w:rPr>
            </w:pPr>
            <w:proofErr w:type="spellStart"/>
            <w:r w:rsidRPr="000231D5">
              <w:rPr>
                <w:rFonts w:asciiTheme="minorHAnsi" w:hAnsiTheme="minorHAnsi"/>
              </w:rPr>
              <w:t>Collaborating</w:t>
            </w:r>
            <w:proofErr w:type="spellEnd"/>
            <w:r w:rsidRPr="000231D5">
              <w:rPr>
                <w:rFonts w:asciiTheme="minorHAnsi" w:hAnsiTheme="minorHAnsi"/>
              </w:rPr>
              <w:t xml:space="preserve"> Schools</w:t>
            </w:r>
          </w:p>
          <w:p w:rsidR="00F94006" w:rsidRPr="000231D5" w:rsidRDefault="000231D5" w:rsidP="007276B9">
            <w:pPr>
              <w:rPr>
                <w:rFonts w:asciiTheme="minorHAnsi" w:hAnsiTheme="minorHAnsi"/>
                <w:u w:val="single"/>
              </w:rPr>
            </w:pPr>
            <w:proofErr w:type="spellStart"/>
            <w:r w:rsidRPr="000231D5">
              <w:rPr>
                <w:rFonts w:asciiTheme="minorHAnsi" w:hAnsiTheme="minorHAnsi"/>
                <w:u w:val="single"/>
              </w:rPr>
              <w:t>Indirect</w:t>
            </w:r>
            <w:proofErr w:type="spellEnd"/>
            <w:r w:rsidRPr="000231D5">
              <w:rPr>
                <w:rFonts w:asciiTheme="minorHAnsi" w:hAnsiTheme="minorHAnsi"/>
                <w:u w:val="single"/>
              </w:rPr>
              <w:t xml:space="preserve"> </w:t>
            </w:r>
            <w:proofErr w:type="spellStart"/>
            <w:r w:rsidRPr="000231D5">
              <w:rPr>
                <w:rFonts w:asciiTheme="minorHAnsi" w:hAnsiTheme="minorHAnsi"/>
                <w:u w:val="single"/>
              </w:rPr>
              <w:t>Stakeholders</w:t>
            </w:r>
            <w:proofErr w:type="spellEnd"/>
            <w:r w:rsidRPr="000231D5">
              <w:rPr>
                <w:rFonts w:asciiTheme="minorHAnsi" w:hAnsiTheme="minorHAnsi"/>
                <w:u w:val="single"/>
              </w:rPr>
              <w:t xml:space="preserve"> </w:t>
            </w:r>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Comprehensive Institute Trento 3</w:t>
            </w:r>
          </w:p>
          <w:p w:rsidR="000231D5" w:rsidRPr="000231D5" w:rsidRDefault="000231D5" w:rsidP="000231D5">
            <w:pPr>
              <w:rPr>
                <w:rFonts w:asciiTheme="minorHAnsi" w:hAnsiTheme="minorHAnsi"/>
              </w:rPr>
            </w:pPr>
            <w:r w:rsidRPr="000231D5">
              <w:rPr>
                <w:rFonts w:asciiTheme="minorHAnsi" w:hAnsiTheme="minorHAnsi"/>
                <w:lang w:val="en"/>
              </w:rPr>
              <w:t>Archiepiscopal College of Trento</w:t>
            </w:r>
          </w:p>
          <w:p w:rsidR="00F94006" w:rsidRPr="000231D5" w:rsidRDefault="00F94006" w:rsidP="007276B9">
            <w:pPr>
              <w:rPr>
                <w:rFonts w:asciiTheme="minorHAnsi" w:hAnsiTheme="minorHAnsi"/>
              </w:rPr>
            </w:pPr>
          </w:p>
        </w:tc>
      </w:tr>
      <w:tr w:rsidR="00F94006" w:rsidRPr="000231D5" w:rsidTr="00221549">
        <w:tc>
          <w:tcPr>
            <w:tcW w:w="4593" w:type="dxa"/>
          </w:tcPr>
          <w:p w:rsidR="000231D5" w:rsidRPr="000231D5" w:rsidRDefault="000231D5" w:rsidP="000231D5">
            <w:pPr>
              <w:rPr>
                <w:rFonts w:asciiTheme="minorHAnsi" w:hAnsiTheme="minorHAnsi"/>
                <w:lang w:val="en-US"/>
              </w:rPr>
            </w:pPr>
          </w:p>
          <w:p w:rsidR="000231D5" w:rsidRPr="000231D5" w:rsidRDefault="000231D5" w:rsidP="000231D5">
            <w:pPr>
              <w:rPr>
                <w:rFonts w:asciiTheme="minorHAnsi" w:hAnsiTheme="minorHAnsi"/>
                <w:lang w:val="en-US"/>
              </w:rPr>
            </w:pPr>
            <w:r w:rsidRPr="000231D5">
              <w:rPr>
                <w:rFonts w:asciiTheme="minorHAnsi" w:hAnsiTheme="minorHAnsi"/>
                <w:lang w:val="en-US"/>
              </w:rPr>
              <w:t xml:space="preserve">Internal and external trainers </w:t>
            </w:r>
          </w:p>
          <w:p w:rsidR="000231D5" w:rsidRPr="000231D5" w:rsidRDefault="000231D5" w:rsidP="000231D5">
            <w:pPr>
              <w:rPr>
                <w:rFonts w:asciiTheme="minorHAnsi" w:hAnsiTheme="minorHAnsi"/>
                <w:u w:val="single"/>
                <w:lang w:val="en-US"/>
              </w:rPr>
            </w:pPr>
            <w:r w:rsidRPr="000231D5">
              <w:rPr>
                <w:rFonts w:asciiTheme="minorHAnsi" w:hAnsiTheme="minorHAnsi"/>
                <w:u w:val="single"/>
                <w:lang w:val="en-US"/>
              </w:rPr>
              <w:t>Direct Stakeholders</w:t>
            </w:r>
          </w:p>
          <w:p w:rsidR="00F94006" w:rsidRPr="000231D5" w:rsidRDefault="00F94006" w:rsidP="007276B9">
            <w:pPr>
              <w:rPr>
                <w:rFonts w:asciiTheme="minorHAnsi" w:hAnsiTheme="minorHAnsi"/>
                <w:u w:val="single"/>
                <w:lang w:val="en-US"/>
              </w:rPr>
            </w:pPr>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 xml:space="preserve">Gaia </w:t>
            </w:r>
            <w:proofErr w:type="spellStart"/>
            <w:r w:rsidRPr="000231D5">
              <w:rPr>
                <w:rFonts w:asciiTheme="minorHAnsi" w:hAnsiTheme="minorHAnsi"/>
                <w:lang w:val="en"/>
              </w:rPr>
              <w:t>Tozzo</w:t>
            </w:r>
            <w:proofErr w:type="spellEnd"/>
            <w:r w:rsidRPr="000231D5">
              <w:rPr>
                <w:rFonts w:asciiTheme="minorHAnsi" w:hAnsiTheme="minorHAnsi"/>
                <w:lang w:val="en"/>
              </w:rPr>
              <w:t xml:space="preserve"> - trainer, educator and business consultant regarding the personal and educational development of groups</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Sandro </w:t>
            </w:r>
            <w:proofErr w:type="spellStart"/>
            <w:r w:rsidRPr="000231D5">
              <w:rPr>
                <w:rFonts w:asciiTheme="minorHAnsi" w:hAnsiTheme="minorHAnsi"/>
                <w:lang w:val="en"/>
              </w:rPr>
              <w:t>Scarpitti</w:t>
            </w:r>
            <w:proofErr w:type="spellEnd"/>
            <w:r w:rsidRPr="000231D5">
              <w:rPr>
                <w:rFonts w:asciiTheme="minorHAnsi" w:hAnsiTheme="minorHAnsi"/>
                <w:lang w:val="en"/>
              </w:rPr>
              <w:t xml:space="preserve"> - consultant in the management and organization of the company</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Luciano </w:t>
            </w:r>
            <w:proofErr w:type="spellStart"/>
            <w:r w:rsidRPr="000231D5">
              <w:rPr>
                <w:rFonts w:asciiTheme="minorHAnsi" w:hAnsiTheme="minorHAnsi"/>
                <w:lang w:val="en"/>
              </w:rPr>
              <w:t>Zanin</w:t>
            </w:r>
            <w:proofErr w:type="spellEnd"/>
            <w:r w:rsidRPr="000231D5">
              <w:rPr>
                <w:rFonts w:asciiTheme="minorHAnsi" w:hAnsiTheme="minorHAnsi"/>
                <w:lang w:val="en"/>
              </w:rPr>
              <w:t xml:space="preserve"> - fundraising consultant</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Sara </w:t>
            </w:r>
            <w:proofErr w:type="spellStart"/>
            <w:r w:rsidRPr="000231D5">
              <w:rPr>
                <w:rFonts w:asciiTheme="minorHAnsi" w:hAnsiTheme="minorHAnsi"/>
                <w:lang w:val="en"/>
              </w:rPr>
              <w:t>Angheben</w:t>
            </w:r>
            <w:proofErr w:type="spellEnd"/>
            <w:r w:rsidRPr="000231D5">
              <w:rPr>
                <w:rFonts w:asciiTheme="minorHAnsi" w:hAnsiTheme="minorHAnsi"/>
                <w:lang w:val="en"/>
              </w:rPr>
              <w:t xml:space="preserve"> - consultant in the field of animation for children and sports animators</w:t>
            </w:r>
          </w:p>
          <w:p w:rsidR="000231D5" w:rsidRPr="000231D5" w:rsidRDefault="000231D5" w:rsidP="000231D5">
            <w:pPr>
              <w:rPr>
                <w:rFonts w:asciiTheme="minorHAnsi" w:hAnsiTheme="minorHAnsi"/>
                <w:lang w:val="en-US"/>
              </w:rPr>
            </w:pPr>
            <w:r w:rsidRPr="000231D5">
              <w:rPr>
                <w:rFonts w:asciiTheme="minorHAnsi" w:hAnsiTheme="minorHAnsi"/>
                <w:lang w:val="en"/>
              </w:rPr>
              <w:t>Valentina Lucca - psychologist and psychotherapist regarding the relational and learning difficulties of children and with minors</w:t>
            </w:r>
          </w:p>
          <w:p w:rsidR="00F94006" w:rsidRPr="000231D5" w:rsidRDefault="00F94006" w:rsidP="007276B9">
            <w:pPr>
              <w:rPr>
                <w:rFonts w:asciiTheme="minorHAnsi" w:hAnsiTheme="minorHAnsi"/>
                <w:lang w:val="en-US"/>
              </w:rPr>
            </w:pPr>
          </w:p>
        </w:tc>
      </w:tr>
      <w:tr w:rsidR="00F94006" w:rsidRPr="000231D5" w:rsidTr="00221549">
        <w:tc>
          <w:tcPr>
            <w:tcW w:w="4593" w:type="dxa"/>
          </w:tcPr>
          <w:p w:rsidR="000231D5" w:rsidRPr="000231D5" w:rsidRDefault="000231D5" w:rsidP="000231D5">
            <w:pPr>
              <w:rPr>
                <w:rFonts w:asciiTheme="minorHAnsi" w:hAnsiTheme="minorHAnsi"/>
                <w:lang w:val="en"/>
              </w:rPr>
            </w:pPr>
            <w:r w:rsidRPr="000231D5">
              <w:rPr>
                <w:rFonts w:asciiTheme="minorHAnsi" w:hAnsiTheme="minorHAnsi"/>
                <w:lang w:val="en"/>
              </w:rPr>
              <w:t>Collaborating sports organizations</w:t>
            </w:r>
          </w:p>
          <w:p w:rsidR="000231D5" w:rsidRPr="000231D5" w:rsidRDefault="000231D5" w:rsidP="000231D5">
            <w:pPr>
              <w:rPr>
                <w:rFonts w:asciiTheme="minorHAnsi" w:hAnsiTheme="minorHAnsi"/>
                <w:u w:val="single"/>
                <w:lang w:val="en-US"/>
              </w:rPr>
            </w:pPr>
            <w:r w:rsidRPr="000231D5">
              <w:rPr>
                <w:rFonts w:asciiTheme="minorHAnsi" w:hAnsiTheme="minorHAnsi"/>
                <w:u w:val="single"/>
                <w:lang w:val="en"/>
              </w:rPr>
              <w:t>Direct and Indirect Stakeholders</w:t>
            </w:r>
          </w:p>
          <w:p w:rsidR="00F94006" w:rsidRPr="000231D5" w:rsidRDefault="00F94006" w:rsidP="007276B9">
            <w:pPr>
              <w:rPr>
                <w:rFonts w:asciiTheme="minorHAnsi" w:hAnsiTheme="minorHAnsi"/>
                <w:u w:val="single"/>
                <w:lang w:val="en-US"/>
              </w:rPr>
            </w:pPr>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 xml:space="preserve">ASD Table Tennis </w:t>
            </w:r>
            <w:proofErr w:type="spellStart"/>
            <w:r w:rsidRPr="000231D5">
              <w:rPr>
                <w:rFonts w:asciiTheme="minorHAnsi" w:hAnsiTheme="minorHAnsi"/>
                <w:lang w:val="en"/>
              </w:rPr>
              <w:t>Lavis</w:t>
            </w:r>
            <w:proofErr w:type="spellEnd"/>
            <w:r w:rsidRPr="000231D5">
              <w:rPr>
                <w:rFonts w:asciiTheme="minorHAnsi" w:hAnsiTheme="minorHAnsi"/>
                <w:lang w:val="en"/>
              </w:rPr>
              <w:t xml:space="preserve"> APS</w:t>
            </w:r>
          </w:p>
          <w:p w:rsidR="000231D5" w:rsidRPr="000231D5" w:rsidRDefault="000231D5" w:rsidP="000231D5">
            <w:pPr>
              <w:rPr>
                <w:rFonts w:asciiTheme="minorHAnsi" w:hAnsiTheme="minorHAnsi"/>
                <w:lang w:val="en"/>
              </w:rPr>
            </w:pPr>
            <w:r w:rsidRPr="000231D5">
              <w:rPr>
                <w:rFonts w:asciiTheme="minorHAnsi" w:hAnsiTheme="minorHAnsi"/>
                <w:lang w:val="en"/>
              </w:rPr>
              <w:t>Italian Sports Center CSI - Trento Committee</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Italian </w:t>
            </w:r>
            <w:proofErr w:type="spellStart"/>
            <w:r w:rsidRPr="000231D5">
              <w:rPr>
                <w:rFonts w:asciiTheme="minorHAnsi" w:hAnsiTheme="minorHAnsi"/>
                <w:lang w:val="en"/>
              </w:rPr>
              <w:t>SPort</w:t>
            </w:r>
            <w:proofErr w:type="spellEnd"/>
            <w:r w:rsidRPr="000231D5">
              <w:rPr>
                <w:rFonts w:asciiTheme="minorHAnsi" w:hAnsiTheme="minorHAnsi"/>
                <w:lang w:val="en"/>
              </w:rPr>
              <w:t xml:space="preserve"> Union for All - UISP Trento</w:t>
            </w:r>
          </w:p>
          <w:p w:rsidR="000231D5" w:rsidRPr="000231D5" w:rsidRDefault="000231D5" w:rsidP="000231D5">
            <w:pPr>
              <w:rPr>
                <w:rFonts w:asciiTheme="minorHAnsi" w:hAnsiTheme="minorHAnsi"/>
              </w:rPr>
            </w:pPr>
            <w:r w:rsidRPr="000231D5">
              <w:rPr>
                <w:rFonts w:asciiTheme="minorHAnsi" w:hAnsiTheme="minorHAnsi"/>
              </w:rPr>
              <w:t>USD Polisportiva Villazzano - Trento</w:t>
            </w:r>
          </w:p>
          <w:p w:rsidR="000231D5" w:rsidRPr="000231D5" w:rsidRDefault="000231D5" w:rsidP="000231D5">
            <w:pPr>
              <w:rPr>
                <w:rFonts w:asciiTheme="minorHAnsi" w:hAnsiTheme="minorHAnsi"/>
              </w:rPr>
            </w:pPr>
            <w:r w:rsidRPr="000231D5">
              <w:rPr>
                <w:rFonts w:asciiTheme="minorHAnsi" w:hAnsiTheme="minorHAnsi"/>
              </w:rPr>
              <w:t xml:space="preserve">ASD </w:t>
            </w:r>
            <w:proofErr w:type="spellStart"/>
            <w:r w:rsidRPr="000231D5">
              <w:rPr>
                <w:rFonts w:asciiTheme="minorHAnsi" w:hAnsiTheme="minorHAnsi"/>
              </w:rPr>
              <w:t>Bolghera</w:t>
            </w:r>
            <w:proofErr w:type="spellEnd"/>
            <w:r w:rsidRPr="000231D5">
              <w:rPr>
                <w:rFonts w:asciiTheme="minorHAnsi" w:hAnsiTheme="minorHAnsi"/>
              </w:rPr>
              <w:t xml:space="preserve"> Sports Group - Trento</w:t>
            </w:r>
          </w:p>
          <w:p w:rsidR="000231D5" w:rsidRPr="000231D5" w:rsidRDefault="000231D5" w:rsidP="000231D5">
            <w:pPr>
              <w:rPr>
                <w:rFonts w:asciiTheme="minorHAnsi" w:hAnsiTheme="minorHAnsi"/>
                <w:lang w:val="en-US"/>
              </w:rPr>
            </w:pPr>
            <w:r w:rsidRPr="000231D5">
              <w:rPr>
                <w:rFonts w:asciiTheme="minorHAnsi" w:hAnsiTheme="minorHAnsi"/>
                <w:lang w:val="en"/>
              </w:rPr>
              <w:t>Italian Table Tennis Federation - Trento Committee</w:t>
            </w:r>
          </w:p>
          <w:p w:rsidR="00F94006" w:rsidRPr="000231D5" w:rsidRDefault="00F94006" w:rsidP="007276B9">
            <w:pPr>
              <w:rPr>
                <w:rFonts w:asciiTheme="minorHAnsi" w:hAnsiTheme="minorHAnsi"/>
                <w:lang w:val="en-US"/>
              </w:rPr>
            </w:pPr>
          </w:p>
        </w:tc>
      </w:tr>
      <w:tr w:rsidR="00F94006" w:rsidRPr="000231D5" w:rsidTr="00221549">
        <w:tc>
          <w:tcPr>
            <w:tcW w:w="4593" w:type="dxa"/>
          </w:tcPr>
          <w:p w:rsidR="000231D5" w:rsidRPr="000231D5" w:rsidRDefault="000231D5" w:rsidP="000231D5">
            <w:pPr>
              <w:rPr>
                <w:rFonts w:asciiTheme="minorHAnsi" w:hAnsiTheme="minorHAnsi"/>
                <w:lang w:val="en-US"/>
              </w:rPr>
            </w:pPr>
            <w:r w:rsidRPr="000231D5">
              <w:rPr>
                <w:rFonts w:asciiTheme="minorHAnsi" w:hAnsiTheme="minorHAnsi"/>
                <w:lang w:val="en-US"/>
              </w:rPr>
              <w:br/>
              <w:t xml:space="preserve">Collaborating non-profit organizations </w:t>
            </w:r>
          </w:p>
          <w:p w:rsidR="000231D5" w:rsidRPr="000231D5" w:rsidRDefault="000231D5" w:rsidP="000231D5">
            <w:pPr>
              <w:rPr>
                <w:rFonts w:asciiTheme="minorHAnsi" w:hAnsiTheme="minorHAnsi"/>
                <w:u w:val="single"/>
                <w:lang w:val="en-US"/>
              </w:rPr>
            </w:pPr>
            <w:r w:rsidRPr="000231D5">
              <w:rPr>
                <w:rFonts w:asciiTheme="minorHAnsi" w:hAnsiTheme="minorHAnsi"/>
                <w:u w:val="single"/>
                <w:lang w:val="en-US"/>
              </w:rPr>
              <w:t>Direct and Indirect Stakeholders</w:t>
            </w:r>
          </w:p>
          <w:p w:rsidR="00F94006" w:rsidRPr="000231D5" w:rsidRDefault="00F94006" w:rsidP="007276B9">
            <w:pPr>
              <w:rPr>
                <w:rFonts w:asciiTheme="minorHAnsi" w:hAnsiTheme="minorHAnsi"/>
                <w:u w:val="single"/>
                <w:lang w:val="en-US"/>
              </w:rPr>
            </w:pPr>
          </w:p>
        </w:tc>
        <w:tc>
          <w:tcPr>
            <w:tcW w:w="5038" w:type="dxa"/>
          </w:tcPr>
          <w:p w:rsidR="000231D5" w:rsidRPr="000231D5" w:rsidRDefault="000231D5" w:rsidP="000231D5">
            <w:pPr>
              <w:rPr>
                <w:rFonts w:asciiTheme="minorHAnsi" w:hAnsiTheme="minorHAnsi"/>
                <w:lang w:val="en"/>
              </w:rPr>
            </w:pPr>
            <w:r w:rsidRPr="000231D5">
              <w:rPr>
                <w:rFonts w:asciiTheme="minorHAnsi" w:hAnsiTheme="minorHAnsi"/>
                <w:lang w:val="en"/>
              </w:rPr>
              <w:t>Periscope Association APS</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Provincial Association for Minors </w:t>
            </w:r>
            <w:proofErr w:type="spellStart"/>
            <w:r w:rsidRPr="000231D5">
              <w:rPr>
                <w:rFonts w:asciiTheme="minorHAnsi" w:hAnsiTheme="minorHAnsi"/>
                <w:lang w:val="en"/>
              </w:rPr>
              <w:t>onlus</w:t>
            </w:r>
            <w:proofErr w:type="spellEnd"/>
          </w:p>
          <w:p w:rsidR="000231D5" w:rsidRPr="000231D5" w:rsidRDefault="000231D5" w:rsidP="000231D5">
            <w:pPr>
              <w:rPr>
                <w:rFonts w:asciiTheme="minorHAnsi" w:hAnsiTheme="minorHAnsi"/>
                <w:lang w:val="en"/>
              </w:rPr>
            </w:pPr>
            <w:r w:rsidRPr="000231D5">
              <w:rPr>
                <w:rFonts w:asciiTheme="minorHAnsi" w:hAnsiTheme="minorHAnsi"/>
                <w:lang w:val="en"/>
              </w:rPr>
              <w:t>Carpe Diem APS Association</w:t>
            </w:r>
          </w:p>
          <w:p w:rsidR="000231D5" w:rsidRPr="000231D5" w:rsidRDefault="000231D5" w:rsidP="000231D5">
            <w:pPr>
              <w:rPr>
                <w:rFonts w:asciiTheme="minorHAnsi" w:hAnsiTheme="minorHAnsi"/>
                <w:lang w:val="en"/>
              </w:rPr>
            </w:pPr>
            <w:r w:rsidRPr="000231D5">
              <w:rPr>
                <w:rFonts w:asciiTheme="minorHAnsi" w:hAnsiTheme="minorHAnsi"/>
                <w:lang w:val="en"/>
              </w:rPr>
              <w:t>OASI non-profit group</w:t>
            </w:r>
          </w:p>
          <w:p w:rsidR="000231D5" w:rsidRPr="000231D5" w:rsidRDefault="000231D5" w:rsidP="000231D5">
            <w:pPr>
              <w:rPr>
                <w:rFonts w:asciiTheme="minorHAnsi" w:hAnsiTheme="minorHAnsi"/>
                <w:lang w:val="en"/>
              </w:rPr>
            </w:pPr>
            <w:proofErr w:type="spellStart"/>
            <w:r w:rsidRPr="000231D5">
              <w:rPr>
                <w:rFonts w:asciiTheme="minorHAnsi" w:hAnsiTheme="minorHAnsi"/>
                <w:lang w:val="en"/>
              </w:rPr>
              <w:t>Murialdo</w:t>
            </w:r>
            <w:proofErr w:type="spellEnd"/>
            <w:r w:rsidRPr="000231D5">
              <w:rPr>
                <w:rFonts w:asciiTheme="minorHAnsi" w:hAnsiTheme="minorHAnsi"/>
                <w:lang w:val="en"/>
              </w:rPr>
              <w:t xml:space="preserve"> Community Trentino Alto Adige</w:t>
            </w:r>
          </w:p>
          <w:p w:rsidR="000231D5" w:rsidRPr="000231D5" w:rsidRDefault="000231D5" w:rsidP="000231D5">
            <w:pPr>
              <w:rPr>
                <w:rFonts w:asciiTheme="minorHAnsi" w:hAnsiTheme="minorHAnsi"/>
                <w:lang w:val="en"/>
              </w:rPr>
            </w:pPr>
            <w:r w:rsidRPr="000231D5">
              <w:rPr>
                <w:rFonts w:asciiTheme="minorHAnsi" w:hAnsiTheme="minorHAnsi"/>
                <w:lang w:val="en"/>
              </w:rPr>
              <w:t>Kaleidoscope Social Cooperative</w:t>
            </w:r>
          </w:p>
          <w:p w:rsidR="00F94006" w:rsidRPr="000231D5" w:rsidRDefault="000231D5" w:rsidP="007276B9">
            <w:pPr>
              <w:rPr>
                <w:rFonts w:asciiTheme="minorHAnsi" w:hAnsiTheme="minorHAnsi"/>
              </w:rPr>
            </w:pPr>
            <w:r w:rsidRPr="000231D5">
              <w:rPr>
                <w:rFonts w:asciiTheme="minorHAnsi" w:hAnsiTheme="minorHAnsi"/>
                <w:lang w:val="en"/>
              </w:rPr>
              <w:t>Cooperative Project 92.</w:t>
            </w:r>
          </w:p>
        </w:tc>
      </w:tr>
    </w:tbl>
    <w:p w:rsidR="000231D5" w:rsidRPr="000231D5" w:rsidRDefault="000231D5" w:rsidP="000231D5">
      <w:pPr>
        <w:pStyle w:val="Titolo1"/>
        <w:rPr>
          <w:u w:val="single"/>
        </w:rPr>
      </w:pPr>
      <w:r w:rsidRPr="000231D5">
        <w:lastRenderedPageBreak/>
        <w:br/>
      </w:r>
      <w:bookmarkStart w:id="10" w:name="_Toc55208712"/>
      <w:r w:rsidRPr="000231D5">
        <w:rPr>
          <w:color w:val="000000" w:themeColor="text1"/>
          <w:u w:val="single"/>
        </w:rPr>
        <w:t>MAPPING OF GOOD PRACTICES</w:t>
      </w:r>
      <w:bookmarkEnd w:id="10"/>
    </w:p>
    <w:p w:rsidR="00506A2A" w:rsidRPr="000231D5" w:rsidRDefault="00506A2A" w:rsidP="00F94006">
      <w:pPr>
        <w:rPr>
          <w:rFonts w:asciiTheme="minorHAnsi" w:hAnsiTheme="minorHAnsi"/>
          <w:lang w:val="en-US"/>
        </w:rPr>
      </w:pPr>
    </w:p>
    <w:p w:rsidR="000231D5" w:rsidRPr="000231D5" w:rsidRDefault="000231D5" w:rsidP="000231D5">
      <w:pPr>
        <w:rPr>
          <w:rFonts w:asciiTheme="minorHAnsi" w:hAnsiTheme="minorHAnsi"/>
          <w:lang w:val="en"/>
        </w:rPr>
      </w:pPr>
      <w:r w:rsidRPr="000231D5">
        <w:rPr>
          <w:rFonts w:asciiTheme="minorHAnsi" w:hAnsiTheme="minorHAnsi"/>
          <w:lang w:val="en"/>
        </w:rPr>
        <w:t>Eurostat data collected since 2014 contributed to the creation of the Save The Children report "Overcoming educational poverty in Europe." According to this report, over 26 million children are at risk of poverty or exclusion in Europe. 20% of 15-year-olds in Europe live in conditions of educational poverty. In Italy, almost 39% of children are at risk of poverty or social exclusion. 12.5% ​​of children under the age of 18 are in absolute poverty. Of these, 43% have never played sports. These data indicate that poverty is a daily reality for many people in European societies. Faced with a picture of this type, on the educational and sporting level some actions have been put into practice that have highlighted the following results:</w:t>
      </w:r>
    </w:p>
    <w:p w:rsidR="000231D5" w:rsidRPr="000231D5" w:rsidRDefault="000231D5" w:rsidP="000231D5">
      <w:pPr>
        <w:rPr>
          <w:rFonts w:asciiTheme="minorHAnsi" w:hAnsiTheme="minorHAnsi"/>
          <w:lang w:val="en"/>
        </w:rPr>
      </w:pPr>
      <w:r w:rsidRPr="000231D5">
        <w:rPr>
          <w:rFonts w:asciiTheme="minorHAnsi" w:hAnsiTheme="minorHAnsi"/>
          <w:lang w:val="en"/>
        </w:rPr>
        <w:t>- Convey information on the evidence of the benefits of physical movement on health</w:t>
      </w:r>
    </w:p>
    <w:p w:rsidR="000231D5" w:rsidRPr="000231D5" w:rsidRDefault="000231D5" w:rsidP="000231D5">
      <w:pPr>
        <w:rPr>
          <w:rFonts w:asciiTheme="minorHAnsi" w:hAnsiTheme="minorHAnsi"/>
          <w:lang w:val="en"/>
        </w:rPr>
      </w:pPr>
      <w:r w:rsidRPr="000231D5">
        <w:rPr>
          <w:rFonts w:asciiTheme="minorHAnsi" w:hAnsiTheme="minorHAnsi"/>
          <w:lang w:val="en"/>
        </w:rPr>
        <w:t>- Financially support families to encourage a moment of social inclusion for the children most in difficulty</w:t>
      </w:r>
    </w:p>
    <w:p w:rsidR="000231D5" w:rsidRPr="000231D5" w:rsidRDefault="000231D5" w:rsidP="000231D5">
      <w:pPr>
        <w:rPr>
          <w:rFonts w:asciiTheme="minorHAnsi" w:hAnsiTheme="minorHAnsi"/>
          <w:lang w:val="en"/>
        </w:rPr>
      </w:pPr>
      <w:r w:rsidRPr="000231D5">
        <w:rPr>
          <w:rFonts w:asciiTheme="minorHAnsi" w:hAnsiTheme="minorHAnsi"/>
          <w:lang w:val="en"/>
        </w:rPr>
        <w:t>- Reinforce proactive behaviors and intervene appropriately through suitable professional figures where emotional and behavioral difficulties are observed</w:t>
      </w:r>
    </w:p>
    <w:p w:rsidR="000231D5" w:rsidRPr="000231D5" w:rsidRDefault="000231D5" w:rsidP="000231D5">
      <w:pPr>
        <w:rPr>
          <w:rFonts w:asciiTheme="minorHAnsi" w:hAnsiTheme="minorHAnsi"/>
          <w:lang w:val="en"/>
        </w:rPr>
      </w:pPr>
      <w:r w:rsidRPr="000231D5">
        <w:rPr>
          <w:rFonts w:asciiTheme="minorHAnsi" w:hAnsiTheme="minorHAnsi"/>
          <w:lang w:val="en"/>
        </w:rPr>
        <w:t>- Convey the sense of "doing together" and "achieving a goal"</w:t>
      </w:r>
    </w:p>
    <w:p w:rsidR="000231D5" w:rsidRPr="000231D5" w:rsidRDefault="000231D5" w:rsidP="000231D5">
      <w:pPr>
        <w:rPr>
          <w:rFonts w:asciiTheme="minorHAnsi" w:hAnsiTheme="minorHAnsi"/>
          <w:lang w:val="en"/>
        </w:rPr>
      </w:pPr>
      <w:r w:rsidRPr="000231D5">
        <w:rPr>
          <w:rFonts w:asciiTheme="minorHAnsi" w:hAnsiTheme="minorHAnsi"/>
          <w:lang w:val="en"/>
        </w:rPr>
        <w:t>- Create a positive environment of protection, training, education and entertainment</w:t>
      </w:r>
    </w:p>
    <w:p w:rsidR="000231D5" w:rsidRPr="000231D5" w:rsidRDefault="000231D5" w:rsidP="000231D5">
      <w:pPr>
        <w:rPr>
          <w:rFonts w:asciiTheme="minorHAnsi" w:hAnsiTheme="minorHAnsi"/>
          <w:lang w:val="en-US"/>
        </w:rPr>
      </w:pPr>
      <w:r w:rsidRPr="000231D5">
        <w:rPr>
          <w:rFonts w:asciiTheme="minorHAnsi" w:hAnsiTheme="minorHAnsi"/>
          <w:lang w:val="en"/>
        </w:rPr>
        <w:t>- To convey the typical values ​​of table tennis sporting activity, such as: discipline, respect for the rules, coexistence with one's own characteristics, functional interaction, alliance and movement.</w:t>
      </w:r>
    </w:p>
    <w:p w:rsidR="00EA7A47" w:rsidRPr="000231D5" w:rsidRDefault="00EA7A47" w:rsidP="00F94006">
      <w:pPr>
        <w:rPr>
          <w:rFonts w:asciiTheme="minorHAnsi" w:hAnsiTheme="minorHAnsi"/>
          <w:lang w:val="en-US"/>
        </w:rPr>
      </w:pPr>
    </w:p>
    <w:p w:rsidR="000231D5" w:rsidRPr="000231D5" w:rsidRDefault="000231D5" w:rsidP="000231D5">
      <w:pPr>
        <w:rPr>
          <w:rFonts w:asciiTheme="minorHAnsi" w:hAnsiTheme="minorHAnsi"/>
          <w:lang w:val="en"/>
        </w:rPr>
      </w:pPr>
      <w:r w:rsidRPr="000231D5">
        <w:rPr>
          <w:rFonts w:asciiTheme="minorHAnsi" w:hAnsiTheme="minorHAnsi"/>
          <w:lang w:val="en"/>
        </w:rPr>
        <w:t>In this regard, in the Trentino area, we can highlight the following good practices both in terms of economic support and in terms of education / sports:</w:t>
      </w:r>
    </w:p>
    <w:p w:rsidR="000231D5" w:rsidRPr="000231D5" w:rsidRDefault="000231D5" w:rsidP="000231D5">
      <w:pPr>
        <w:rPr>
          <w:rFonts w:asciiTheme="minorHAnsi" w:hAnsiTheme="minorHAnsi"/>
          <w:lang w:val="en"/>
        </w:rPr>
      </w:pPr>
      <w:r w:rsidRPr="000231D5">
        <w:rPr>
          <w:rFonts w:asciiTheme="minorHAnsi" w:hAnsiTheme="minorHAnsi"/>
          <w:lang w:val="en"/>
        </w:rPr>
        <w:t>Economic support for activities aimed at minors and organized both in summer and during the school period.</w:t>
      </w:r>
    </w:p>
    <w:p w:rsidR="000231D5" w:rsidRPr="000231D5" w:rsidRDefault="000231D5" w:rsidP="000231D5">
      <w:pPr>
        <w:rPr>
          <w:rFonts w:asciiTheme="minorHAnsi" w:hAnsiTheme="minorHAnsi"/>
          <w:lang w:val="en"/>
        </w:rPr>
      </w:pPr>
      <w:r w:rsidRPr="000231D5">
        <w:rPr>
          <w:rFonts w:asciiTheme="minorHAnsi" w:hAnsiTheme="minorHAnsi"/>
          <w:b/>
          <w:i/>
          <w:lang w:val="en"/>
        </w:rPr>
        <w:t xml:space="preserve">The </w:t>
      </w:r>
      <w:proofErr w:type="spellStart"/>
      <w:r w:rsidRPr="000231D5">
        <w:rPr>
          <w:rFonts w:asciiTheme="minorHAnsi" w:hAnsiTheme="minorHAnsi"/>
          <w:b/>
          <w:i/>
          <w:lang w:val="en"/>
        </w:rPr>
        <w:t>Crosina</w:t>
      </w:r>
      <w:proofErr w:type="spellEnd"/>
      <w:r w:rsidRPr="000231D5">
        <w:rPr>
          <w:rFonts w:asciiTheme="minorHAnsi" w:hAnsiTheme="minorHAnsi"/>
          <w:b/>
          <w:i/>
          <w:lang w:val="en"/>
        </w:rPr>
        <w:t xml:space="preserve"> Sartori </w:t>
      </w:r>
      <w:proofErr w:type="spellStart"/>
      <w:r w:rsidRPr="000231D5">
        <w:rPr>
          <w:rFonts w:asciiTheme="minorHAnsi" w:hAnsiTheme="minorHAnsi"/>
          <w:b/>
          <w:i/>
          <w:lang w:val="en"/>
        </w:rPr>
        <w:t>Cloch</w:t>
      </w:r>
      <w:proofErr w:type="spellEnd"/>
      <w:r w:rsidRPr="000231D5">
        <w:rPr>
          <w:rFonts w:asciiTheme="minorHAnsi" w:hAnsiTheme="minorHAnsi"/>
          <w:b/>
          <w:i/>
          <w:lang w:val="en"/>
        </w:rPr>
        <w:t xml:space="preserve"> Foundation</w:t>
      </w:r>
      <w:r w:rsidRPr="000231D5">
        <w:rPr>
          <w:rFonts w:asciiTheme="minorHAnsi" w:hAnsiTheme="minorHAnsi"/>
          <w:lang w:val="en"/>
        </w:rPr>
        <w:t xml:space="preserve"> provides economic support to families which is carried out both for summer activities and for initiatives organized during the rest of the year.</w:t>
      </w:r>
    </w:p>
    <w:p w:rsidR="000231D5" w:rsidRPr="000231D5" w:rsidRDefault="000231D5" w:rsidP="000231D5">
      <w:pPr>
        <w:rPr>
          <w:rFonts w:asciiTheme="minorHAnsi" w:hAnsiTheme="minorHAnsi"/>
          <w:lang w:val="en"/>
        </w:rPr>
      </w:pPr>
      <w:r w:rsidRPr="000231D5">
        <w:rPr>
          <w:rFonts w:asciiTheme="minorHAnsi" w:hAnsiTheme="minorHAnsi"/>
          <w:lang w:val="en"/>
        </w:rPr>
        <w:t>In fact, the Foundation annually disburses - between the summer and the school period - about 50,000 thousand euros of economic aid in favor of families in difficulty, residing in Trento, to support the expenses incurred for the participation of minors in educational and recreational activities. These contributions satisfy on average about 250 families per year. To be eligible for financial support, minors must have been resident in Trento for at least one year, must attend first or second grade compulsory school and must enroll in activities promoted by organizations, associations or cooperatives in possession of a tax code and holders current account.</w:t>
      </w:r>
    </w:p>
    <w:p w:rsidR="000231D5" w:rsidRPr="000231D5" w:rsidRDefault="000231D5" w:rsidP="000231D5">
      <w:pPr>
        <w:rPr>
          <w:rFonts w:asciiTheme="minorHAnsi" w:hAnsiTheme="minorHAnsi"/>
          <w:lang w:val="en"/>
        </w:rPr>
      </w:pPr>
      <w:r w:rsidRPr="000231D5">
        <w:rPr>
          <w:rFonts w:asciiTheme="minorHAnsi" w:hAnsiTheme="minorHAnsi"/>
          <w:lang w:val="en"/>
        </w:rPr>
        <w:t>The support is graded according to the "ISEE" income indicator of the family unit to which it belongs, to be attached to the application. The applicant family must not have already obtained or already requested, for the same activity, the Service Voucher granted by the Province co-financed by the ESF or other public contributions. In the area of ​​Trento, with respect to the inclusion of young people and teenagers in the field of table tennis, a support has been activated by the educators of Sport Without Borders with respect to all eligible families. About 20 families were accompanied, of which over 80 percent have an ISEE value of less than 10,000 euros per year.</w:t>
      </w:r>
    </w:p>
    <w:p w:rsidR="000231D5" w:rsidRPr="000231D5" w:rsidRDefault="000231D5" w:rsidP="000231D5">
      <w:pPr>
        <w:rPr>
          <w:rFonts w:asciiTheme="minorHAnsi" w:hAnsiTheme="minorHAnsi"/>
          <w:lang w:val="en-US"/>
        </w:rPr>
      </w:pPr>
      <w:r w:rsidRPr="000231D5">
        <w:rPr>
          <w:rFonts w:asciiTheme="minorHAnsi" w:hAnsiTheme="minorHAnsi"/>
          <w:lang w:val="en"/>
        </w:rPr>
        <w:t>In the three years in which the Foundation has intervened in support of the families of the boys who played table tennis in Trento, the contributions concerned the reduction of the costs of enrollment in courses for over 50 boys.</w:t>
      </w:r>
    </w:p>
    <w:p w:rsidR="00383C23" w:rsidRPr="000231D5" w:rsidRDefault="00383C23" w:rsidP="00F94006">
      <w:pPr>
        <w:rPr>
          <w:rFonts w:asciiTheme="minorHAnsi" w:hAnsiTheme="minorHAnsi"/>
          <w:lang w:val="en-US"/>
        </w:rPr>
      </w:pPr>
    </w:p>
    <w:p w:rsidR="000231D5" w:rsidRPr="000231D5" w:rsidRDefault="000231D5" w:rsidP="00F94006">
      <w:pPr>
        <w:rPr>
          <w:rFonts w:asciiTheme="minorHAnsi" w:hAnsiTheme="minorHAnsi"/>
          <w:lang w:val="en-US"/>
        </w:rPr>
      </w:pPr>
    </w:p>
    <w:p w:rsidR="000231D5" w:rsidRPr="000231D5" w:rsidRDefault="000231D5" w:rsidP="00F94006">
      <w:pPr>
        <w:rPr>
          <w:rFonts w:asciiTheme="minorHAnsi" w:hAnsiTheme="minorHAnsi"/>
          <w:lang w:val="en-US"/>
        </w:rPr>
      </w:pPr>
    </w:p>
    <w:p w:rsidR="000231D5" w:rsidRPr="000231D5" w:rsidRDefault="000231D5" w:rsidP="000231D5">
      <w:pPr>
        <w:rPr>
          <w:rFonts w:asciiTheme="minorHAnsi" w:hAnsiTheme="minorHAnsi"/>
          <w:b/>
          <w:bCs/>
          <w:i/>
          <w:lang w:val="en"/>
        </w:rPr>
      </w:pPr>
      <w:r w:rsidRPr="000231D5">
        <w:rPr>
          <w:rFonts w:asciiTheme="minorHAnsi" w:hAnsiTheme="minorHAnsi"/>
          <w:b/>
          <w:bCs/>
          <w:i/>
          <w:lang w:val="en"/>
        </w:rPr>
        <w:lastRenderedPageBreak/>
        <w:t>Training courses for volunteer sports animators</w:t>
      </w:r>
    </w:p>
    <w:p w:rsidR="000231D5" w:rsidRPr="000231D5" w:rsidRDefault="000231D5" w:rsidP="000231D5">
      <w:pPr>
        <w:rPr>
          <w:rFonts w:asciiTheme="minorHAnsi" w:hAnsiTheme="minorHAnsi"/>
          <w:bCs/>
          <w:lang w:val="en"/>
        </w:rPr>
      </w:pPr>
      <w:r w:rsidRPr="000231D5">
        <w:rPr>
          <w:rFonts w:asciiTheme="minorHAnsi" w:hAnsiTheme="minorHAnsi"/>
          <w:bCs/>
          <w:lang w:val="en"/>
        </w:rPr>
        <w:t>For three years now, the Trentino Foundation for Social Volunteering has been funding the training program for sports operators called "The Academy of the Animator". The training program is aimed at volunteers who deal with animation for minors and aimed at training and enhancing the skills of those volunteers who deal with and / or who wish to deal with socio-sports animation in favor of minors from 7 to 15 years - especially those in socio-economic difficulties - providing important competences, knowledge and skills.</w:t>
      </w:r>
    </w:p>
    <w:p w:rsidR="000231D5" w:rsidRPr="000231D5" w:rsidRDefault="000231D5" w:rsidP="000231D5">
      <w:pPr>
        <w:rPr>
          <w:rFonts w:asciiTheme="minorHAnsi" w:hAnsiTheme="minorHAnsi"/>
          <w:bCs/>
          <w:lang w:val="en-US"/>
        </w:rPr>
      </w:pPr>
      <w:r w:rsidRPr="000231D5">
        <w:rPr>
          <w:rFonts w:asciiTheme="minorHAnsi" w:hAnsiTheme="minorHAnsi"/>
          <w:bCs/>
          <w:lang w:val="en"/>
        </w:rPr>
        <w:t>In 2018, 47 young people were trained, in 2019 27 young people and in 2020 26 young people.</w:t>
      </w:r>
    </w:p>
    <w:p w:rsidR="000231D5" w:rsidRPr="000231D5" w:rsidRDefault="000231D5" w:rsidP="000231D5">
      <w:pPr>
        <w:rPr>
          <w:rFonts w:asciiTheme="minorHAnsi" w:hAnsiTheme="minorHAnsi"/>
          <w:bCs/>
          <w:lang w:val="en"/>
        </w:rPr>
      </w:pPr>
      <w:r w:rsidRPr="000231D5">
        <w:rPr>
          <w:rFonts w:asciiTheme="minorHAnsi" w:hAnsiTheme="minorHAnsi"/>
          <w:bCs/>
          <w:lang w:val="en"/>
        </w:rPr>
        <w:t xml:space="preserve">Projects to promote the </w:t>
      </w:r>
      <w:proofErr w:type="spellStart"/>
      <w:r w:rsidRPr="000231D5">
        <w:rPr>
          <w:rFonts w:asciiTheme="minorHAnsi" w:hAnsiTheme="minorHAnsi"/>
          <w:bCs/>
          <w:lang w:val="en"/>
        </w:rPr>
        <w:t>protagonism</w:t>
      </w:r>
      <w:proofErr w:type="spellEnd"/>
      <w:r w:rsidRPr="000231D5">
        <w:rPr>
          <w:rFonts w:asciiTheme="minorHAnsi" w:hAnsiTheme="minorHAnsi"/>
          <w:bCs/>
          <w:lang w:val="en"/>
        </w:rPr>
        <w:t xml:space="preserve"> of children</w:t>
      </w:r>
    </w:p>
    <w:p w:rsidR="000231D5" w:rsidRPr="000231D5" w:rsidRDefault="000231D5" w:rsidP="000231D5">
      <w:pPr>
        <w:rPr>
          <w:rFonts w:asciiTheme="minorHAnsi" w:hAnsiTheme="minorHAnsi"/>
          <w:bCs/>
          <w:lang w:val="en"/>
        </w:rPr>
      </w:pPr>
      <w:r w:rsidRPr="000231D5">
        <w:rPr>
          <w:rFonts w:asciiTheme="minorHAnsi" w:hAnsiTheme="minorHAnsi"/>
          <w:bCs/>
          <w:lang w:val="en"/>
        </w:rPr>
        <w:t>The "Zone Youth Plan" is an initiative aimed at encouraging youth planning funded by the Provincial Department of Youth Policies and by local authorities in the Trentino area; it represents an innovative instrument of intervention in the territory, whose purpose is to promote and encourage local activities in favor of young people to improve their quality of life. For two years in a row, projects were carried out in the territory of the Municipality of Trento ("Ping Pong Tour" and "Street Pong") which had the aim of forming a group of young people passionate about table tennis so that they could transmit enthusiasm and competence to peers and other younger children by carrying out outdoor activities in the city parks.</w:t>
      </w:r>
    </w:p>
    <w:p w:rsidR="000231D5" w:rsidRPr="000231D5" w:rsidRDefault="000231D5" w:rsidP="000231D5">
      <w:pPr>
        <w:rPr>
          <w:rFonts w:asciiTheme="minorHAnsi" w:hAnsiTheme="minorHAnsi"/>
          <w:bCs/>
          <w:lang w:val="en"/>
        </w:rPr>
      </w:pPr>
      <w:r w:rsidRPr="000231D5">
        <w:rPr>
          <w:rFonts w:asciiTheme="minorHAnsi" w:hAnsiTheme="minorHAnsi"/>
          <w:bCs/>
          <w:lang w:val="en"/>
        </w:rPr>
        <w:t>Over the two years, these activities have made it possible to meet over 300 young people from the city.</w:t>
      </w:r>
    </w:p>
    <w:p w:rsidR="000231D5" w:rsidRPr="000231D5" w:rsidRDefault="000231D5" w:rsidP="000231D5">
      <w:pPr>
        <w:rPr>
          <w:rFonts w:asciiTheme="minorHAnsi" w:hAnsiTheme="minorHAnsi"/>
          <w:b/>
          <w:bCs/>
          <w:i/>
          <w:lang w:val="en"/>
        </w:rPr>
      </w:pPr>
      <w:r w:rsidRPr="000231D5">
        <w:rPr>
          <w:rFonts w:asciiTheme="minorHAnsi" w:hAnsiTheme="minorHAnsi"/>
          <w:b/>
          <w:bCs/>
          <w:i/>
          <w:lang w:val="en"/>
        </w:rPr>
        <w:t>Culture and Sport for the Social</w:t>
      </w:r>
    </w:p>
    <w:p w:rsidR="000231D5" w:rsidRPr="000231D5" w:rsidRDefault="000231D5" w:rsidP="000231D5">
      <w:pPr>
        <w:rPr>
          <w:rFonts w:asciiTheme="minorHAnsi" w:hAnsiTheme="minorHAnsi"/>
          <w:bCs/>
          <w:lang w:val="en-US"/>
        </w:rPr>
      </w:pPr>
      <w:r w:rsidRPr="000231D5">
        <w:rPr>
          <w:rFonts w:asciiTheme="minorHAnsi" w:hAnsiTheme="minorHAnsi"/>
          <w:bCs/>
          <w:lang w:val="en"/>
        </w:rPr>
        <w:t xml:space="preserve">The </w:t>
      </w:r>
      <w:proofErr w:type="spellStart"/>
      <w:r w:rsidRPr="000231D5">
        <w:rPr>
          <w:rFonts w:asciiTheme="minorHAnsi" w:hAnsiTheme="minorHAnsi"/>
          <w:bCs/>
          <w:lang w:val="en"/>
        </w:rPr>
        <w:t>Cassa</w:t>
      </w:r>
      <w:proofErr w:type="spellEnd"/>
      <w:r w:rsidRPr="000231D5">
        <w:rPr>
          <w:rFonts w:asciiTheme="minorHAnsi" w:hAnsiTheme="minorHAnsi"/>
          <w:bCs/>
          <w:lang w:val="en"/>
        </w:rPr>
        <w:t xml:space="preserve"> </w:t>
      </w:r>
      <w:proofErr w:type="spellStart"/>
      <w:r w:rsidRPr="000231D5">
        <w:rPr>
          <w:rFonts w:asciiTheme="minorHAnsi" w:hAnsiTheme="minorHAnsi"/>
          <w:bCs/>
          <w:lang w:val="en"/>
        </w:rPr>
        <w:t>Risparmio</w:t>
      </w:r>
      <w:proofErr w:type="spellEnd"/>
      <w:r w:rsidRPr="000231D5">
        <w:rPr>
          <w:rFonts w:asciiTheme="minorHAnsi" w:hAnsiTheme="minorHAnsi"/>
          <w:bCs/>
          <w:lang w:val="en"/>
        </w:rPr>
        <w:t xml:space="preserve"> di Trento and </w:t>
      </w:r>
      <w:proofErr w:type="spellStart"/>
      <w:r w:rsidRPr="000231D5">
        <w:rPr>
          <w:rFonts w:asciiTheme="minorHAnsi" w:hAnsiTheme="minorHAnsi"/>
          <w:bCs/>
          <w:lang w:val="en"/>
        </w:rPr>
        <w:t>Rovereto</w:t>
      </w:r>
      <w:proofErr w:type="spellEnd"/>
      <w:r w:rsidRPr="000231D5">
        <w:rPr>
          <w:rFonts w:asciiTheme="minorHAnsi" w:hAnsiTheme="minorHAnsi"/>
          <w:bCs/>
          <w:lang w:val="en"/>
        </w:rPr>
        <w:t xml:space="preserve"> - CARITRO Foundation recognizes social volunteering as an important part of the third sector which, alongside the world of public institutions and private activities, re-proposes civil society as a fundamental element for community development. In particular, it intervenes in order to promote social cohesion and support the protection of vulnerable social categories.</w:t>
      </w:r>
    </w:p>
    <w:p w:rsidR="000231D5" w:rsidRPr="000231D5" w:rsidRDefault="000231D5" w:rsidP="000231D5">
      <w:pPr>
        <w:rPr>
          <w:rFonts w:asciiTheme="minorHAnsi" w:hAnsiTheme="minorHAnsi"/>
          <w:lang w:val="en"/>
        </w:rPr>
      </w:pPr>
      <w:r w:rsidRPr="000231D5">
        <w:rPr>
          <w:rFonts w:asciiTheme="minorHAnsi" w:hAnsiTheme="minorHAnsi"/>
          <w:lang w:val="en"/>
        </w:rPr>
        <w:t>Every year it activates tenders aimed at promoting the social inclusion of weaker categories by supporting innovative projects that use languages ​​and contents of culture and / or sport with social purposes. In 2020 a network of Trentino realities won the annual tender and is preparing to develop the inclusion of youngsters in difficulty in Trentino through table tennis.</w:t>
      </w:r>
    </w:p>
    <w:p w:rsidR="000231D5" w:rsidRPr="000231D5" w:rsidRDefault="000231D5" w:rsidP="000231D5">
      <w:pPr>
        <w:rPr>
          <w:rFonts w:asciiTheme="minorHAnsi" w:hAnsiTheme="minorHAnsi"/>
          <w:b/>
          <w:i/>
          <w:lang w:val="en"/>
        </w:rPr>
      </w:pPr>
      <w:r w:rsidRPr="000231D5">
        <w:rPr>
          <w:rFonts w:asciiTheme="minorHAnsi" w:hAnsiTheme="minorHAnsi"/>
          <w:b/>
          <w:i/>
          <w:lang w:val="en"/>
        </w:rPr>
        <w:t>National and Provincial Universal Civil Service</w:t>
      </w:r>
    </w:p>
    <w:p w:rsidR="000231D5" w:rsidRPr="000231D5" w:rsidRDefault="000231D5" w:rsidP="000231D5">
      <w:pPr>
        <w:rPr>
          <w:rFonts w:asciiTheme="minorHAnsi" w:hAnsiTheme="minorHAnsi"/>
          <w:lang w:val="en"/>
        </w:rPr>
      </w:pPr>
      <w:r w:rsidRPr="000231D5">
        <w:rPr>
          <w:rFonts w:asciiTheme="minorHAnsi" w:hAnsiTheme="minorHAnsi"/>
          <w:lang w:val="en"/>
        </w:rPr>
        <w:t>Historically linked to conscientious objection to the military conscription, the national civil service was then formally evolved into the National Universal Civil Service (SCU), intended as an education initiative for active citizenship to help the weaker sections of the population, to promote the values ​​of peace and equality and to contribute to the social, cultural and economic development of our country. Today it has entered a new phase which has recognized, alongside its social value and active citizenship, also its training potential and approach to the world of work.</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In Trento, the ASD Table Tennis </w:t>
      </w:r>
      <w:proofErr w:type="spellStart"/>
      <w:r w:rsidRPr="000231D5">
        <w:rPr>
          <w:rFonts w:asciiTheme="minorHAnsi" w:hAnsiTheme="minorHAnsi"/>
          <w:lang w:val="en"/>
        </w:rPr>
        <w:t>Lavis</w:t>
      </w:r>
      <w:proofErr w:type="spellEnd"/>
      <w:r w:rsidRPr="000231D5">
        <w:rPr>
          <w:rFonts w:asciiTheme="minorHAnsi" w:hAnsiTheme="minorHAnsi"/>
          <w:lang w:val="en"/>
        </w:rPr>
        <w:t xml:space="preserve"> APS in collaboration with Sport Senza </w:t>
      </w:r>
      <w:proofErr w:type="spellStart"/>
      <w:r w:rsidRPr="000231D5">
        <w:rPr>
          <w:rFonts w:asciiTheme="minorHAnsi" w:hAnsiTheme="minorHAnsi"/>
          <w:lang w:val="en"/>
        </w:rPr>
        <w:t>Frontiere</w:t>
      </w:r>
      <w:proofErr w:type="spellEnd"/>
      <w:r w:rsidRPr="000231D5">
        <w:rPr>
          <w:rFonts w:asciiTheme="minorHAnsi" w:hAnsiTheme="minorHAnsi"/>
          <w:lang w:val="en"/>
        </w:rPr>
        <w:t>, has been developing a national project called "</w:t>
      </w:r>
      <w:proofErr w:type="spellStart"/>
      <w:r w:rsidRPr="000231D5">
        <w:rPr>
          <w:rFonts w:asciiTheme="minorHAnsi" w:hAnsiTheme="minorHAnsi"/>
          <w:lang w:val="en"/>
        </w:rPr>
        <w:t>Tennistavolo</w:t>
      </w:r>
      <w:proofErr w:type="spellEnd"/>
      <w:r w:rsidRPr="000231D5">
        <w:rPr>
          <w:rFonts w:asciiTheme="minorHAnsi" w:hAnsiTheme="minorHAnsi"/>
          <w:lang w:val="en"/>
        </w:rPr>
        <w:t xml:space="preserve"> Senza </w:t>
      </w:r>
      <w:proofErr w:type="spellStart"/>
      <w:r w:rsidRPr="000231D5">
        <w:rPr>
          <w:rFonts w:asciiTheme="minorHAnsi" w:hAnsiTheme="minorHAnsi"/>
          <w:lang w:val="en"/>
        </w:rPr>
        <w:t>Confini</w:t>
      </w:r>
      <w:proofErr w:type="spellEnd"/>
      <w:r w:rsidRPr="000231D5">
        <w:rPr>
          <w:rFonts w:asciiTheme="minorHAnsi" w:hAnsiTheme="minorHAnsi"/>
          <w:lang w:val="en"/>
        </w:rPr>
        <w:t>" for two years, which annually involves 2 young volunteers who for 12 months and 25 hours a week - for a monthly check net disbursed by the State equal to Euro 439.50 - are engaged in sports entertainment activities for young people and children, taking care of creating technical training courses, introductory courses in table tennis, activities for young people, adults and the elderly, able-bodied handicapped, elementary and middle school students.</w:t>
      </w:r>
    </w:p>
    <w:p w:rsidR="000231D5" w:rsidRPr="000231D5" w:rsidRDefault="000231D5" w:rsidP="000231D5">
      <w:pPr>
        <w:rPr>
          <w:rFonts w:asciiTheme="minorHAnsi" w:hAnsiTheme="minorHAnsi"/>
          <w:lang w:val="en-US"/>
        </w:rPr>
      </w:pPr>
      <w:r w:rsidRPr="000231D5">
        <w:rPr>
          <w:rFonts w:asciiTheme="minorHAnsi" w:hAnsiTheme="minorHAnsi"/>
          <w:lang w:val="en"/>
        </w:rPr>
        <w:t>The Provincial Universal Civil Service (SCUP) of the Autonomous Province of Trento was established in 2013 with the aim of involving as many young people as possible in order to make them mature and acquire skills and grow in civil liability.</w:t>
      </w:r>
    </w:p>
    <w:p w:rsidR="00DF0215" w:rsidRPr="000231D5" w:rsidRDefault="00DF0215" w:rsidP="00F94006">
      <w:pPr>
        <w:rPr>
          <w:rFonts w:asciiTheme="minorHAnsi" w:hAnsiTheme="minorHAnsi"/>
          <w:lang w:val="en-US"/>
        </w:rPr>
      </w:pPr>
    </w:p>
    <w:p w:rsidR="000231D5" w:rsidRPr="000231D5" w:rsidRDefault="000231D5" w:rsidP="000231D5">
      <w:pPr>
        <w:rPr>
          <w:rFonts w:asciiTheme="minorHAnsi" w:hAnsiTheme="minorHAnsi"/>
          <w:lang w:val="en"/>
        </w:rPr>
      </w:pPr>
      <w:r w:rsidRPr="000231D5">
        <w:rPr>
          <w:rFonts w:asciiTheme="minorHAnsi" w:hAnsiTheme="minorHAnsi"/>
          <w:lang w:val="en"/>
        </w:rPr>
        <w:lastRenderedPageBreak/>
        <w:t>Compared to the national civil service, the provincial universal civil service introduces differences that respond to the objective of facilitating the participation of young people and making them more educational. In particular, compared to the national one, the bureaucratic-administrative management is more simplified, the duration of the projects can vary from 3 to 12 months, the minimum weekly number of hours is 30 hours and the corresponding monthly allowance is equal to Euro 600.00 gross.</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In Trento, the ASD Table Tennis </w:t>
      </w:r>
      <w:proofErr w:type="spellStart"/>
      <w:r w:rsidRPr="000231D5">
        <w:rPr>
          <w:rFonts w:asciiTheme="minorHAnsi" w:hAnsiTheme="minorHAnsi"/>
          <w:lang w:val="en"/>
        </w:rPr>
        <w:t>Lavis</w:t>
      </w:r>
      <w:proofErr w:type="spellEnd"/>
      <w:r w:rsidRPr="000231D5">
        <w:rPr>
          <w:rFonts w:asciiTheme="minorHAnsi" w:hAnsiTheme="minorHAnsi"/>
          <w:lang w:val="en"/>
        </w:rPr>
        <w:t xml:space="preserve"> APS in collaboration with Sport Senza </w:t>
      </w:r>
      <w:proofErr w:type="spellStart"/>
      <w:r w:rsidRPr="000231D5">
        <w:rPr>
          <w:rFonts w:asciiTheme="minorHAnsi" w:hAnsiTheme="minorHAnsi"/>
          <w:lang w:val="en"/>
        </w:rPr>
        <w:t>Frontiere</w:t>
      </w:r>
      <w:proofErr w:type="spellEnd"/>
      <w:r w:rsidRPr="000231D5">
        <w:rPr>
          <w:rFonts w:asciiTheme="minorHAnsi" w:hAnsiTheme="minorHAnsi"/>
          <w:lang w:val="en"/>
        </w:rPr>
        <w:t>, has been developing a project for three years called "Table tennis as an educational and social aggregation" which annually involves 1 young volunteer who for 12 months and 30 hours a week in sports animation activities for young people in difficulty with respect to the sport of table tennis.</w:t>
      </w:r>
    </w:p>
    <w:p w:rsidR="000231D5" w:rsidRPr="000231D5" w:rsidRDefault="000231D5" w:rsidP="000231D5">
      <w:pPr>
        <w:rPr>
          <w:rFonts w:asciiTheme="minorHAnsi" w:hAnsiTheme="minorHAnsi"/>
          <w:b/>
          <w:i/>
          <w:lang w:val="en"/>
        </w:rPr>
      </w:pPr>
      <w:r w:rsidRPr="000231D5">
        <w:rPr>
          <w:rFonts w:asciiTheme="minorHAnsi" w:hAnsiTheme="minorHAnsi"/>
          <w:b/>
          <w:i/>
          <w:lang w:val="en"/>
        </w:rPr>
        <w:t>Trento Sports Festival</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Since 2018, every year, the Province of Trento in collaboration with La </w:t>
      </w:r>
      <w:proofErr w:type="spellStart"/>
      <w:r w:rsidRPr="000231D5">
        <w:rPr>
          <w:rFonts w:asciiTheme="minorHAnsi" w:hAnsiTheme="minorHAnsi"/>
          <w:lang w:val="en"/>
        </w:rPr>
        <w:t>Gazzetta</w:t>
      </w:r>
      <w:proofErr w:type="spellEnd"/>
      <w:r w:rsidRPr="000231D5">
        <w:rPr>
          <w:rFonts w:asciiTheme="minorHAnsi" w:hAnsiTheme="minorHAnsi"/>
          <w:lang w:val="en"/>
        </w:rPr>
        <w:t xml:space="preserve"> </w:t>
      </w:r>
      <w:proofErr w:type="spellStart"/>
      <w:r w:rsidRPr="000231D5">
        <w:rPr>
          <w:rFonts w:asciiTheme="minorHAnsi" w:hAnsiTheme="minorHAnsi"/>
          <w:lang w:val="en"/>
        </w:rPr>
        <w:t>dello</w:t>
      </w:r>
      <w:proofErr w:type="spellEnd"/>
      <w:r w:rsidRPr="000231D5">
        <w:rPr>
          <w:rFonts w:asciiTheme="minorHAnsi" w:hAnsiTheme="minorHAnsi"/>
          <w:lang w:val="en"/>
        </w:rPr>
        <w:t xml:space="preserve"> Sport, Trentino Marketing, the Municipality of Trento, the Tourist Board - APT of Trento and with the patronage of CONI and the CIP - Italian Paralympic Committee a festival that includes interviews, debates, round tables, workshops and sports themed shows throughout the city.</w:t>
      </w:r>
    </w:p>
    <w:p w:rsidR="000231D5" w:rsidRPr="000231D5" w:rsidRDefault="000231D5" w:rsidP="000231D5">
      <w:pPr>
        <w:rPr>
          <w:rFonts w:asciiTheme="minorHAnsi" w:hAnsiTheme="minorHAnsi"/>
          <w:lang w:val="en"/>
        </w:rPr>
      </w:pPr>
      <w:r w:rsidRPr="000231D5">
        <w:rPr>
          <w:rFonts w:asciiTheme="minorHAnsi" w:hAnsiTheme="minorHAnsi"/>
          <w:lang w:val="en"/>
        </w:rPr>
        <w:t xml:space="preserve">Alberto </w:t>
      </w:r>
      <w:proofErr w:type="spellStart"/>
      <w:r w:rsidRPr="000231D5">
        <w:rPr>
          <w:rFonts w:asciiTheme="minorHAnsi" w:hAnsiTheme="minorHAnsi"/>
          <w:lang w:val="en"/>
        </w:rPr>
        <w:t>Tomba</w:t>
      </w:r>
      <w:proofErr w:type="spellEnd"/>
      <w:r w:rsidRPr="000231D5">
        <w:rPr>
          <w:rFonts w:asciiTheme="minorHAnsi" w:hAnsiTheme="minorHAnsi"/>
          <w:lang w:val="en"/>
        </w:rPr>
        <w:t xml:space="preserve">, Franco </w:t>
      </w:r>
      <w:proofErr w:type="spellStart"/>
      <w:r w:rsidRPr="000231D5">
        <w:rPr>
          <w:rFonts w:asciiTheme="minorHAnsi" w:hAnsiTheme="minorHAnsi"/>
          <w:lang w:val="en"/>
        </w:rPr>
        <w:t>Baresi</w:t>
      </w:r>
      <w:proofErr w:type="spellEnd"/>
      <w:r w:rsidRPr="000231D5">
        <w:rPr>
          <w:rFonts w:asciiTheme="minorHAnsi" w:hAnsiTheme="minorHAnsi"/>
          <w:lang w:val="en"/>
        </w:rPr>
        <w:t xml:space="preserve">, Karl Heinz </w:t>
      </w:r>
      <w:proofErr w:type="spellStart"/>
      <w:r w:rsidRPr="000231D5">
        <w:rPr>
          <w:rFonts w:asciiTheme="minorHAnsi" w:hAnsiTheme="minorHAnsi"/>
          <w:lang w:val="en"/>
        </w:rPr>
        <w:t>Rummenigge</w:t>
      </w:r>
      <w:proofErr w:type="spellEnd"/>
      <w:r w:rsidRPr="000231D5">
        <w:rPr>
          <w:rFonts w:asciiTheme="minorHAnsi" w:hAnsiTheme="minorHAnsi"/>
          <w:lang w:val="en"/>
        </w:rPr>
        <w:t xml:space="preserve">, Federica </w:t>
      </w:r>
      <w:proofErr w:type="spellStart"/>
      <w:r w:rsidRPr="000231D5">
        <w:rPr>
          <w:rFonts w:asciiTheme="minorHAnsi" w:hAnsiTheme="minorHAnsi"/>
          <w:lang w:val="en"/>
        </w:rPr>
        <w:t>Pellegini</w:t>
      </w:r>
      <w:proofErr w:type="spellEnd"/>
      <w:r w:rsidRPr="000231D5">
        <w:rPr>
          <w:rFonts w:asciiTheme="minorHAnsi" w:hAnsiTheme="minorHAnsi"/>
          <w:lang w:val="en"/>
        </w:rPr>
        <w:t xml:space="preserve">, Edwin Moses, Paolo Rossi, </w:t>
      </w:r>
      <w:proofErr w:type="spellStart"/>
      <w:r w:rsidRPr="000231D5">
        <w:rPr>
          <w:rFonts w:asciiTheme="minorHAnsi" w:hAnsiTheme="minorHAnsi"/>
          <w:lang w:val="en"/>
        </w:rPr>
        <w:t>Chirstian</w:t>
      </w:r>
      <w:proofErr w:type="spellEnd"/>
      <w:r w:rsidRPr="000231D5">
        <w:rPr>
          <w:rFonts w:asciiTheme="minorHAnsi" w:hAnsiTheme="minorHAnsi"/>
          <w:lang w:val="en"/>
        </w:rPr>
        <w:t xml:space="preserve"> </w:t>
      </w:r>
      <w:proofErr w:type="spellStart"/>
      <w:r w:rsidRPr="000231D5">
        <w:rPr>
          <w:rFonts w:asciiTheme="minorHAnsi" w:hAnsiTheme="minorHAnsi"/>
          <w:lang w:val="en"/>
        </w:rPr>
        <w:t>Vieri</w:t>
      </w:r>
      <w:proofErr w:type="spellEnd"/>
      <w:r w:rsidRPr="000231D5">
        <w:rPr>
          <w:rFonts w:asciiTheme="minorHAnsi" w:hAnsiTheme="minorHAnsi"/>
          <w:lang w:val="en"/>
        </w:rPr>
        <w:t xml:space="preserve">, Paolo </w:t>
      </w:r>
      <w:proofErr w:type="spellStart"/>
      <w:r w:rsidRPr="000231D5">
        <w:rPr>
          <w:rFonts w:asciiTheme="minorHAnsi" w:hAnsiTheme="minorHAnsi"/>
          <w:lang w:val="en"/>
        </w:rPr>
        <w:t>Maldini</w:t>
      </w:r>
      <w:proofErr w:type="spellEnd"/>
      <w:r w:rsidRPr="000231D5">
        <w:rPr>
          <w:rFonts w:asciiTheme="minorHAnsi" w:hAnsiTheme="minorHAnsi"/>
          <w:lang w:val="en"/>
        </w:rPr>
        <w:t xml:space="preserve">, Tania </w:t>
      </w:r>
      <w:proofErr w:type="spellStart"/>
      <w:r w:rsidRPr="000231D5">
        <w:rPr>
          <w:rFonts w:asciiTheme="minorHAnsi" w:hAnsiTheme="minorHAnsi"/>
          <w:lang w:val="en"/>
        </w:rPr>
        <w:t>Cagnotto</w:t>
      </w:r>
      <w:proofErr w:type="spellEnd"/>
      <w:r w:rsidRPr="000231D5">
        <w:rPr>
          <w:rFonts w:asciiTheme="minorHAnsi" w:hAnsiTheme="minorHAnsi"/>
          <w:lang w:val="en"/>
        </w:rPr>
        <w:t xml:space="preserve">, Vincenzo Nibali, Reinhold Messner, Carolina </w:t>
      </w:r>
      <w:proofErr w:type="spellStart"/>
      <w:r w:rsidRPr="000231D5">
        <w:rPr>
          <w:rFonts w:asciiTheme="minorHAnsi" w:hAnsiTheme="minorHAnsi"/>
          <w:lang w:val="en"/>
        </w:rPr>
        <w:t>Kostner</w:t>
      </w:r>
      <w:proofErr w:type="spellEnd"/>
      <w:r w:rsidRPr="000231D5">
        <w:rPr>
          <w:rFonts w:asciiTheme="minorHAnsi" w:hAnsiTheme="minorHAnsi"/>
          <w:lang w:val="en"/>
        </w:rPr>
        <w:t>, Iker Casillas, Elisa Di Francisca are just some of the many champions they have gave life to the festival in recent years.</w:t>
      </w:r>
    </w:p>
    <w:p w:rsidR="0050090B" w:rsidRPr="000231D5" w:rsidRDefault="0050090B" w:rsidP="00F94006">
      <w:pPr>
        <w:rPr>
          <w:rFonts w:asciiTheme="minorHAnsi" w:hAnsiTheme="minorHAnsi"/>
          <w:lang w:val="en"/>
        </w:rPr>
      </w:pPr>
    </w:p>
    <w:p w:rsidR="00506A2A" w:rsidRPr="000231D5" w:rsidRDefault="00F94006" w:rsidP="000231D5">
      <w:pPr>
        <w:pStyle w:val="Titolo1"/>
        <w:rPr>
          <w:u w:val="single"/>
        </w:rPr>
      </w:pPr>
      <w:r w:rsidRPr="000231D5">
        <w:rPr>
          <w:lang w:val="en-US"/>
        </w:rPr>
        <w:br/>
      </w:r>
      <w:bookmarkStart w:id="11" w:name="_Toc55208713"/>
      <w:r w:rsidR="008A02E2" w:rsidRPr="000231D5">
        <w:rPr>
          <w:color w:val="000000" w:themeColor="text1"/>
          <w:u w:val="single"/>
        </w:rPr>
        <w:t>ANALISI SWOT: STRENGHTS, WEAKNESSES, OPPORTUNITIES, THREATS</w:t>
      </w:r>
      <w:bookmarkEnd w:id="11"/>
    </w:p>
    <w:p w:rsidR="00383C23" w:rsidRPr="000231D5" w:rsidRDefault="00383C23" w:rsidP="00383C23">
      <w:pPr>
        <w:rPr>
          <w:rFonts w:asciiTheme="minorHAnsi" w:hAnsiTheme="minorHAnsi"/>
          <w:lang w:val="en-US"/>
        </w:rPr>
      </w:pPr>
    </w:p>
    <w:p w:rsidR="000231D5" w:rsidRPr="000231D5" w:rsidRDefault="000231D5" w:rsidP="000231D5">
      <w:pPr>
        <w:rPr>
          <w:rFonts w:asciiTheme="minorHAnsi" w:hAnsiTheme="minorHAnsi"/>
          <w:lang w:val="en"/>
        </w:rPr>
      </w:pPr>
      <w:r w:rsidRPr="000231D5">
        <w:rPr>
          <w:rFonts w:asciiTheme="minorHAnsi" w:hAnsiTheme="minorHAnsi"/>
          <w:lang w:val="en"/>
        </w:rPr>
        <w:t>This analysis allows to frame the external and internal factors that act positively or negatively on the realization of the project. in particular we talk about: strengths, weaknesses, opportunities and threats.</w:t>
      </w:r>
    </w:p>
    <w:p w:rsidR="000231D5" w:rsidRPr="000231D5" w:rsidRDefault="000231D5" w:rsidP="000231D5">
      <w:pPr>
        <w:rPr>
          <w:rFonts w:asciiTheme="minorHAnsi" w:hAnsiTheme="minorHAnsi"/>
          <w:lang w:val="en"/>
        </w:rPr>
      </w:pPr>
    </w:p>
    <w:p w:rsidR="000231D5" w:rsidRPr="000231D5" w:rsidRDefault="000231D5" w:rsidP="000231D5">
      <w:pPr>
        <w:rPr>
          <w:rFonts w:asciiTheme="minorHAnsi" w:hAnsiTheme="minorHAnsi"/>
          <w:lang w:val="en"/>
        </w:rPr>
      </w:pPr>
      <w:r w:rsidRPr="000231D5">
        <w:rPr>
          <w:rFonts w:asciiTheme="minorHAnsi" w:hAnsiTheme="minorHAnsi"/>
          <w:lang w:val="en"/>
        </w:rPr>
        <w:t>The SWOT matrix is ​​the graphic representation on which to focus the salient points related to the project. It consists of four squares:</w:t>
      </w:r>
    </w:p>
    <w:p w:rsidR="000231D5" w:rsidRPr="000231D5" w:rsidRDefault="000231D5" w:rsidP="000231D5">
      <w:pPr>
        <w:rPr>
          <w:rFonts w:asciiTheme="minorHAnsi" w:hAnsiTheme="minorHAnsi"/>
          <w:lang w:val="en"/>
        </w:rPr>
      </w:pPr>
      <w:r w:rsidRPr="000231D5">
        <w:rPr>
          <w:rFonts w:asciiTheme="minorHAnsi" w:hAnsiTheme="minorHAnsi"/>
          <w:lang w:val="en"/>
        </w:rPr>
        <w:t>top internal factors (strengths, weaknesses)</w:t>
      </w:r>
    </w:p>
    <w:p w:rsidR="000231D5" w:rsidRPr="000231D5" w:rsidRDefault="000231D5" w:rsidP="000231D5">
      <w:pPr>
        <w:rPr>
          <w:rFonts w:asciiTheme="minorHAnsi" w:hAnsiTheme="minorHAnsi"/>
          <w:lang w:val="en"/>
        </w:rPr>
      </w:pPr>
      <w:r w:rsidRPr="000231D5">
        <w:rPr>
          <w:rFonts w:asciiTheme="minorHAnsi" w:hAnsiTheme="minorHAnsi"/>
          <w:lang w:val="en"/>
        </w:rPr>
        <w:t>below external factors (opportunities, threats)</w:t>
      </w:r>
    </w:p>
    <w:p w:rsidR="000231D5" w:rsidRPr="000231D5" w:rsidRDefault="000231D5" w:rsidP="000231D5">
      <w:pPr>
        <w:rPr>
          <w:rFonts w:asciiTheme="minorHAnsi" w:hAnsiTheme="minorHAnsi"/>
          <w:lang w:val="en"/>
        </w:rPr>
      </w:pPr>
      <w:r w:rsidRPr="000231D5">
        <w:rPr>
          <w:rFonts w:asciiTheme="minorHAnsi" w:hAnsiTheme="minorHAnsi"/>
          <w:lang w:val="en"/>
        </w:rPr>
        <w:t>on the left are the positive elements (strengths and opportunities)</w:t>
      </w:r>
    </w:p>
    <w:p w:rsidR="000231D5" w:rsidRPr="000231D5" w:rsidRDefault="000231D5" w:rsidP="000231D5">
      <w:pPr>
        <w:rPr>
          <w:rFonts w:asciiTheme="minorHAnsi" w:hAnsiTheme="minorHAnsi"/>
          <w:lang w:val="en"/>
        </w:rPr>
      </w:pPr>
      <w:r w:rsidRPr="000231D5">
        <w:rPr>
          <w:rFonts w:asciiTheme="minorHAnsi" w:hAnsiTheme="minorHAnsi"/>
          <w:lang w:val="en"/>
        </w:rPr>
        <w:t>on the right the inevitable obstacles, internal and external (weaknesses and threats)</w:t>
      </w:r>
    </w:p>
    <w:p w:rsidR="000231D5" w:rsidRPr="000231D5" w:rsidRDefault="000231D5" w:rsidP="000231D5">
      <w:pPr>
        <w:rPr>
          <w:rFonts w:asciiTheme="minorHAnsi" w:hAnsiTheme="minorHAnsi"/>
          <w:lang w:val="en-US"/>
        </w:rPr>
      </w:pPr>
      <w:r w:rsidRPr="000231D5">
        <w:rPr>
          <w:rFonts w:asciiTheme="minorHAnsi" w:hAnsiTheme="minorHAnsi"/>
          <w:lang w:val="en"/>
        </w:rPr>
        <w:t>There are no weaknesses and threats that cannot be transformed into salient features and opportunities respectively.</w:t>
      </w:r>
    </w:p>
    <w:p w:rsidR="000231D5" w:rsidRPr="000231D5" w:rsidRDefault="000231D5" w:rsidP="00F94006">
      <w:pPr>
        <w:rPr>
          <w:rFonts w:asciiTheme="minorHAnsi" w:hAnsiTheme="minorHAnsi"/>
          <w:lang w:val="en-US"/>
        </w:rPr>
      </w:pPr>
    </w:p>
    <w:p w:rsidR="000231D5" w:rsidRPr="000231D5" w:rsidRDefault="000231D5" w:rsidP="00F94006">
      <w:pPr>
        <w:rPr>
          <w:rFonts w:asciiTheme="minorHAnsi" w:hAnsiTheme="minorHAnsi"/>
          <w:lang w:val="en-US"/>
        </w:rPr>
      </w:pPr>
    </w:p>
    <w:p w:rsidR="000231D5" w:rsidRPr="000231D5" w:rsidRDefault="000231D5" w:rsidP="00F94006">
      <w:pPr>
        <w:rPr>
          <w:rFonts w:asciiTheme="minorHAnsi" w:hAnsiTheme="minorHAnsi"/>
          <w:lang w:val="en-US"/>
        </w:rPr>
      </w:pPr>
    </w:p>
    <w:p w:rsidR="000231D5" w:rsidRPr="000231D5" w:rsidRDefault="000231D5" w:rsidP="000231D5">
      <w:pPr>
        <w:rPr>
          <w:rFonts w:asciiTheme="minorHAnsi" w:hAnsiTheme="minorHAnsi"/>
        </w:rPr>
      </w:pPr>
      <w:r w:rsidRPr="000231D5">
        <w:rPr>
          <w:rFonts w:asciiTheme="minorHAnsi" w:hAnsiTheme="minorHAnsi"/>
        </w:rPr>
        <w:br/>
      </w:r>
    </w:p>
    <w:p w:rsidR="000231D5" w:rsidRPr="000231D5" w:rsidRDefault="000231D5" w:rsidP="000231D5">
      <w:pPr>
        <w:rPr>
          <w:rFonts w:asciiTheme="minorHAnsi" w:hAnsiTheme="minorHAnsi"/>
          <w:lang w:val="en-US"/>
        </w:rPr>
      </w:pPr>
      <w:r w:rsidRPr="000231D5">
        <w:rPr>
          <w:rFonts w:asciiTheme="minorHAnsi" w:hAnsiTheme="minorHAnsi"/>
          <w:lang w:val="en"/>
        </w:rPr>
        <w:t>The strengths and weaknesses to look for in a project are:</w:t>
      </w:r>
    </w:p>
    <w:p w:rsidR="000231D5" w:rsidRPr="000231D5" w:rsidRDefault="000231D5" w:rsidP="00F94006">
      <w:pPr>
        <w:rPr>
          <w:rFonts w:asciiTheme="minorHAnsi" w:hAnsiTheme="minorHAnsi"/>
          <w:lang w:val="en-US"/>
        </w:rPr>
      </w:pPr>
    </w:p>
    <w:tbl>
      <w:tblPr>
        <w:tblStyle w:val="Grigliatabella"/>
        <w:tblW w:w="9628" w:type="dxa"/>
        <w:tblInd w:w="108" w:type="dxa"/>
        <w:tblLook w:val="04A0" w:firstRow="1" w:lastRow="0" w:firstColumn="1" w:lastColumn="0" w:noHBand="0" w:noVBand="1"/>
      </w:tblPr>
      <w:tblGrid>
        <w:gridCol w:w="4673"/>
        <w:gridCol w:w="4955"/>
      </w:tblGrid>
      <w:tr w:rsidR="00506A2A" w:rsidRPr="000231D5">
        <w:tc>
          <w:tcPr>
            <w:tcW w:w="4673" w:type="dxa"/>
          </w:tcPr>
          <w:p w:rsidR="00506A2A" w:rsidRPr="000231D5" w:rsidRDefault="000231D5" w:rsidP="00F94006">
            <w:pPr>
              <w:rPr>
                <w:rFonts w:asciiTheme="minorHAnsi" w:hAnsiTheme="minorHAnsi"/>
                <w:b/>
                <w:bCs/>
              </w:rPr>
            </w:pPr>
            <w:r w:rsidRPr="000231D5">
              <w:rPr>
                <w:rFonts w:asciiTheme="minorHAnsi" w:hAnsiTheme="minorHAnsi"/>
                <w:b/>
                <w:bCs/>
              </w:rPr>
              <w:t>STRENGHTS</w:t>
            </w:r>
          </w:p>
        </w:tc>
        <w:tc>
          <w:tcPr>
            <w:tcW w:w="4954" w:type="dxa"/>
          </w:tcPr>
          <w:p w:rsidR="00506A2A" w:rsidRPr="000231D5" w:rsidRDefault="000231D5" w:rsidP="00F94006">
            <w:pPr>
              <w:rPr>
                <w:rFonts w:asciiTheme="minorHAnsi" w:hAnsiTheme="minorHAnsi"/>
                <w:b/>
                <w:bCs/>
              </w:rPr>
            </w:pPr>
            <w:r w:rsidRPr="000231D5">
              <w:rPr>
                <w:rFonts w:asciiTheme="minorHAnsi" w:hAnsiTheme="minorHAnsi"/>
                <w:b/>
                <w:bCs/>
              </w:rPr>
              <w:t>WEAKNESSES</w:t>
            </w:r>
          </w:p>
        </w:tc>
      </w:tr>
      <w:tr w:rsidR="00506A2A" w:rsidRPr="000231D5">
        <w:tc>
          <w:tcPr>
            <w:tcW w:w="4673" w:type="dxa"/>
          </w:tcPr>
          <w:p w:rsidR="000231D5" w:rsidRPr="000231D5" w:rsidRDefault="000231D5" w:rsidP="000231D5">
            <w:pPr>
              <w:rPr>
                <w:rFonts w:asciiTheme="minorHAnsi" w:hAnsiTheme="minorHAnsi"/>
                <w:lang w:val="en-US"/>
              </w:rPr>
            </w:pPr>
            <w:r w:rsidRPr="000231D5">
              <w:rPr>
                <w:rFonts w:asciiTheme="minorHAnsi" w:hAnsiTheme="minorHAnsi"/>
                <w:lang w:val="en"/>
              </w:rPr>
              <w:t xml:space="preserve">A very practiced sporting discipline and at the moment it considers it among the least risky compared to the spread of </w:t>
            </w:r>
            <w:proofErr w:type="spellStart"/>
            <w:r w:rsidRPr="000231D5">
              <w:rPr>
                <w:rFonts w:asciiTheme="minorHAnsi" w:hAnsiTheme="minorHAnsi"/>
                <w:lang w:val="en"/>
              </w:rPr>
              <w:t>Covid</w:t>
            </w:r>
            <w:proofErr w:type="spellEnd"/>
            <w:r w:rsidRPr="000231D5">
              <w:rPr>
                <w:rFonts w:asciiTheme="minorHAnsi" w:hAnsiTheme="minorHAnsi"/>
                <w:lang w:val="en"/>
              </w:rPr>
              <w:t xml:space="preserve"> 19</w:t>
            </w:r>
          </w:p>
          <w:p w:rsidR="00775D15" w:rsidRPr="000231D5" w:rsidRDefault="00775D15" w:rsidP="00F94006">
            <w:pPr>
              <w:rPr>
                <w:rFonts w:asciiTheme="minorHAnsi" w:hAnsiTheme="minorHAnsi"/>
                <w:lang w:val="en-US"/>
              </w:rPr>
            </w:pPr>
          </w:p>
        </w:tc>
        <w:tc>
          <w:tcPr>
            <w:tcW w:w="4954" w:type="dxa"/>
          </w:tcPr>
          <w:p w:rsidR="000231D5" w:rsidRPr="000231D5" w:rsidRDefault="000231D5" w:rsidP="000231D5">
            <w:pPr>
              <w:rPr>
                <w:rFonts w:asciiTheme="minorHAnsi" w:hAnsiTheme="minorHAnsi"/>
                <w:lang w:val="en-US"/>
              </w:rPr>
            </w:pPr>
            <w:r w:rsidRPr="000231D5">
              <w:rPr>
                <w:rFonts w:asciiTheme="minorHAnsi" w:hAnsiTheme="minorHAnsi"/>
                <w:lang w:val="en"/>
              </w:rPr>
              <w:lastRenderedPageBreak/>
              <w:t>Minor sporting discipline are not considered as much as other ones</w:t>
            </w:r>
          </w:p>
          <w:p w:rsidR="00506A2A" w:rsidRPr="000231D5" w:rsidRDefault="00506A2A" w:rsidP="00F94006">
            <w:pPr>
              <w:rPr>
                <w:rFonts w:asciiTheme="minorHAnsi" w:hAnsiTheme="minorHAnsi"/>
                <w:lang w:val="en-US"/>
              </w:rPr>
            </w:pPr>
          </w:p>
        </w:tc>
      </w:tr>
      <w:tr w:rsidR="00506A2A" w:rsidRPr="000231D5">
        <w:tc>
          <w:tcPr>
            <w:tcW w:w="4673" w:type="dxa"/>
          </w:tcPr>
          <w:p w:rsidR="000231D5" w:rsidRPr="000231D5" w:rsidRDefault="000231D5" w:rsidP="000231D5">
            <w:pPr>
              <w:rPr>
                <w:rFonts w:asciiTheme="minorHAnsi" w:hAnsiTheme="minorHAnsi"/>
                <w:lang w:val="en-US"/>
              </w:rPr>
            </w:pPr>
            <w:r w:rsidRPr="000231D5">
              <w:rPr>
                <w:rFonts w:asciiTheme="minorHAnsi" w:hAnsiTheme="minorHAnsi"/>
                <w:lang w:val="en"/>
              </w:rPr>
              <w:t>Quality of the accompanying service to families and children currently provided</w:t>
            </w:r>
          </w:p>
          <w:p w:rsidR="00506A2A" w:rsidRPr="000231D5" w:rsidRDefault="00506A2A" w:rsidP="00F94006">
            <w:pPr>
              <w:rPr>
                <w:rFonts w:asciiTheme="minorHAnsi" w:hAnsiTheme="minorHAnsi"/>
                <w:lang w:val="en-US"/>
              </w:rPr>
            </w:pPr>
          </w:p>
        </w:tc>
        <w:tc>
          <w:tcPr>
            <w:tcW w:w="4954" w:type="dxa"/>
          </w:tcPr>
          <w:p w:rsidR="000231D5" w:rsidRPr="000231D5" w:rsidRDefault="000231D5" w:rsidP="000231D5">
            <w:pPr>
              <w:rPr>
                <w:rFonts w:asciiTheme="minorHAnsi" w:hAnsiTheme="minorHAnsi"/>
                <w:lang w:val="en-US"/>
              </w:rPr>
            </w:pPr>
            <w:r w:rsidRPr="000231D5">
              <w:rPr>
                <w:rFonts w:asciiTheme="minorHAnsi" w:hAnsiTheme="minorHAnsi"/>
                <w:lang w:val="en-US"/>
              </w:rPr>
              <w:t>Difficulty of coordination in accompaniment activities</w:t>
            </w:r>
          </w:p>
          <w:p w:rsidR="00506A2A" w:rsidRPr="000231D5" w:rsidRDefault="00506A2A" w:rsidP="00F94006">
            <w:pPr>
              <w:rPr>
                <w:rFonts w:asciiTheme="minorHAnsi" w:hAnsiTheme="minorHAnsi"/>
                <w:lang w:val="en-US"/>
              </w:rPr>
            </w:pPr>
          </w:p>
        </w:tc>
      </w:tr>
      <w:tr w:rsidR="00506A2A" w:rsidRPr="000231D5">
        <w:tc>
          <w:tcPr>
            <w:tcW w:w="4673" w:type="dxa"/>
          </w:tcPr>
          <w:p w:rsidR="000231D5" w:rsidRPr="000231D5" w:rsidRDefault="000231D5" w:rsidP="000231D5">
            <w:pPr>
              <w:rPr>
                <w:rFonts w:asciiTheme="minorHAnsi" w:hAnsiTheme="minorHAnsi"/>
                <w:lang w:val="en-US"/>
              </w:rPr>
            </w:pPr>
            <w:r w:rsidRPr="000231D5">
              <w:rPr>
                <w:rFonts w:asciiTheme="minorHAnsi" w:hAnsiTheme="minorHAnsi"/>
                <w:lang w:val="en-US"/>
              </w:rPr>
              <w:t xml:space="preserve">Good reputation of the sporting realities involved </w:t>
            </w:r>
          </w:p>
          <w:p w:rsidR="00506A2A" w:rsidRPr="000231D5" w:rsidRDefault="00506A2A" w:rsidP="00F94006">
            <w:pPr>
              <w:rPr>
                <w:rFonts w:asciiTheme="minorHAnsi" w:hAnsiTheme="minorHAnsi"/>
                <w:lang w:val="en-US"/>
              </w:rPr>
            </w:pPr>
          </w:p>
        </w:tc>
        <w:tc>
          <w:tcPr>
            <w:tcW w:w="4954" w:type="dxa"/>
          </w:tcPr>
          <w:p w:rsidR="000231D5" w:rsidRPr="000231D5" w:rsidRDefault="000231D5" w:rsidP="000231D5">
            <w:pPr>
              <w:rPr>
                <w:rFonts w:asciiTheme="minorHAnsi" w:hAnsiTheme="minorHAnsi"/>
                <w:lang w:val="en-US"/>
              </w:rPr>
            </w:pPr>
            <w:r w:rsidRPr="000231D5">
              <w:rPr>
                <w:rFonts w:asciiTheme="minorHAnsi" w:hAnsiTheme="minorHAnsi"/>
                <w:lang w:val="en"/>
              </w:rPr>
              <w:t>Difficulty in carrying out activities in compliance with current Covid19 condition</w:t>
            </w:r>
          </w:p>
          <w:p w:rsidR="00506A2A" w:rsidRPr="000231D5" w:rsidRDefault="00506A2A" w:rsidP="00F94006">
            <w:pPr>
              <w:rPr>
                <w:rFonts w:asciiTheme="minorHAnsi" w:hAnsiTheme="minorHAnsi"/>
                <w:lang w:val="en-US"/>
              </w:rPr>
            </w:pPr>
          </w:p>
        </w:tc>
      </w:tr>
      <w:tr w:rsidR="00506A2A" w:rsidRPr="000231D5">
        <w:tc>
          <w:tcPr>
            <w:tcW w:w="4673" w:type="dxa"/>
          </w:tcPr>
          <w:p w:rsidR="00506A2A" w:rsidRPr="000231D5" w:rsidRDefault="000231D5" w:rsidP="00F94006">
            <w:pPr>
              <w:rPr>
                <w:rFonts w:asciiTheme="minorHAnsi" w:hAnsiTheme="minorHAnsi"/>
                <w:lang w:val="en-US"/>
              </w:rPr>
            </w:pPr>
            <w:r w:rsidRPr="000231D5">
              <w:rPr>
                <w:rFonts w:asciiTheme="minorHAnsi" w:hAnsiTheme="minorHAnsi"/>
                <w:lang w:val="en-US"/>
              </w:rPr>
              <w:t>High satisfaction rate by of students due to the constant participation in the laboratories proposed so far</w:t>
            </w:r>
          </w:p>
        </w:tc>
        <w:tc>
          <w:tcPr>
            <w:tcW w:w="4954" w:type="dxa"/>
          </w:tcPr>
          <w:p w:rsidR="000231D5" w:rsidRPr="000231D5" w:rsidRDefault="000231D5" w:rsidP="000231D5">
            <w:pPr>
              <w:rPr>
                <w:rFonts w:asciiTheme="minorHAnsi" w:hAnsiTheme="minorHAnsi"/>
                <w:lang w:val="en-US"/>
              </w:rPr>
            </w:pPr>
            <w:r w:rsidRPr="000231D5">
              <w:rPr>
                <w:rFonts w:asciiTheme="minorHAnsi" w:hAnsiTheme="minorHAnsi"/>
                <w:lang w:val="en-US"/>
              </w:rPr>
              <w:t>Risk of demotivation by children due to the frequent interruptions and shifts imposed by the infection</w:t>
            </w:r>
          </w:p>
          <w:p w:rsidR="00506A2A" w:rsidRPr="000231D5" w:rsidRDefault="00506A2A" w:rsidP="00F94006">
            <w:pPr>
              <w:rPr>
                <w:rFonts w:asciiTheme="minorHAnsi" w:hAnsiTheme="minorHAnsi"/>
                <w:lang w:val="en-US"/>
              </w:rPr>
            </w:pPr>
          </w:p>
        </w:tc>
      </w:tr>
      <w:tr w:rsidR="00506A2A" w:rsidRPr="000231D5">
        <w:tc>
          <w:tcPr>
            <w:tcW w:w="4673" w:type="dxa"/>
          </w:tcPr>
          <w:p w:rsidR="000231D5" w:rsidRPr="000231D5" w:rsidRDefault="000231D5" w:rsidP="000231D5">
            <w:pPr>
              <w:rPr>
                <w:rFonts w:asciiTheme="minorHAnsi" w:hAnsiTheme="minorHAnsi"/>
                <w:lang w:val="en-US"/>
              </w:rPr>
            </w:pPr>
            <w:r w:rsidRPr="000231D5">
              <w:rPr>
                <w:rFonts w:asciiTheme="minorHAnsi" w:hAnsiTheme="minorHAnsi"/>
                <w:lang w:val="en"/>
              </w:rPr>
              <w:t>Quality of accompaniment activated with the support of the sending organizations</w:t>
            </w:r>
          </w:p>
          <w:p w:rsidR="00506A2A" w:rsidRPr="000231D5" w:rsidRDefault="00506A2A" w:rsidP="00F94006">
            <w:pPr>
              <w:rPr>
                <w:rFonts w:asciiTheme="minorHAnsi" w:hAnsiTheme="minorHAnsi"/>
                <w:lang w:val="en-US"/>
              </w:rPr>
            </w:pPr>
          </w:p>
        </w:tc>
        <w:tc>
          <w:tcPr>
            <w:tcW w:w="4954" w:type="dxa"/>
          </w:tcPr>
          <w:p w:rsidR="00506A2A" w:rsidRPr="000231D5" w:rsidRDefault="000231D5" w:rsidP="00F94006">
            <w:pPr>
              <w:rPr>
                <w:rFonts w:asciiTheme="minorHAnsi" w:hAnsiTheme="minorHAnsi"/>
                <w:lang w:val="en-US"/>
              </w:rPr>
            </w:pPr>
            <w:r w:rsidRPr="000231D5">
              <w:rPr>
                <w:rFonts w:asciiTheme="minorHAnsi" w:hAnsiTheme="minorHAnsi"/>
                <w:lang w:val="en-US"/>
              </w:rPr>
              <w:t>Risk of self-referential behavior by the sending entities</w:t>
            </w:r>
          </w:p>
        </w:tc>
      </w:tr>
      <w:tr w:rsidR="00506A2A" w:rsidRPr="000231D5">
        <w:tc>
          <w:tcPr>
            <w:tcW w:w="4673" w:type="dxa"/>
          </w:tcPr>
          <w:p w:rsidR="00506A2A" w:rsidRPr="000231D5" w:rsidRDefault="000231D5" w:rsidP="00F94006">
            <w:pPr>
              <w:rPr>
                <w:rFonts w:asciiTheme="minorHAnsi" w:hAnsiTheme="minorHAnsi"/>
                <w:lang w:val="en-US"/>
              </w:rPr>
            </w:pPr>
            <w:r w:rsidRPr="000231D5">
              <w:rPr>
                <w:rFonts w:asciiTheme="minorHAnsi" w:hAnsiTheme="minorHAnsi"/>
                <w:lang w:val="en-US"/>
              </w:rPr>
              <w:t>Competent and diversified operational team in terms of knowledge</w:t>
            </w:r>
          </w:p>
        </w:tc>
        <w:tc>
          <w:tcPr>
            <w:tcW w:w="4954" w:type="dxa"/>
          </w:tcPr>
          <w:p w:rsidR="00506A2A" w:rsidRPr="000231D5" w:rsidRDefault="000231D5" w:rsidP="00F94006">
            <w:pPr>
              <w:rPr>
                <w:rFonts w:asciiTheme="minorHAnsi" w:hAnsiTheme="minorHAnsi"/>
                <w:lang w:val="en"/>
              </w:rPr>
            </w:pPr>
            <w:r w:rsidRPr="000231D5">
              <w:rPr>
                <w:rFonts w:asciiTheme="minorHAnsi" w:hAnsiTheme="minorHAnsi"/>
                <w:lang w:val="en"/>
              </w:rPr>
              <w:t>Problems sharing the lines of action within the team</w:t>
            </w:r>
          </w:p>
        </w:tc>
      </w:tr>
      <w:tr w:rsidR="00506A2A" w:rsidRPr="000231D5">
        <w:tc>
          <w:tcPr>
            <w:tcW w:w="4673" w:type="dxa"/>
          </w:tcPr>
          <w:p w:rsidR="00506A2A" w:rsidRPr="000231D5" w:rsidRDefault="000231D5" w:rsidP="00F94006">
            <w:pPr>
              <w:rPr>
                <w:rFonts w:asciiTheme="minorHAnsi" w:hAnsiTheme="minorHAnsi"/>
                <w:lang w:val="en-US"/>
              </w:rPr>
            </w:pPr>
            <w:r w:rsidRPr="000231D5">
              <w:rPr>
                <w:rFonts w:asciiTheme="minorHAnsi" w:hAnsiTheme="minorHAnsi"/>
                <w:lang w:val="en"/>
              </w:rPr>
              <w:t>Ability to offer a clear and consistent proposal with the expectations of the target</w:t>
            </w:r>
          </w:p>
        </w:tc>
        <w:tc>
          <w:tcPr>
            <w:tcW w:w="4954" w:type="dxa"/>
          </w:tcPr>
          <w:p w:rsidR="00506A2A" w:rsidRPr="000231D5" w:rsidRDefault="000231D5" w:rsidP="00F94006">
            <w:pPr>
              <w:rPr>
                <w:rFonts w:asciiTheme="minorHAnsi" w:hAnsiTheme="minorHAnsi"/>
                <w:lang w:val="en-US"/>
              </w:rPr>
            </w:pPr>
            <w:r w:rsidRPr="000231D5">
              <w:rPr>
                <w:rFonts w:asciiTheme="minorHAnsi" w:hAnsiTheme="minorHAnsi"/>
                <w:lang w:val="en-US"/>
              </w:rPr>
              <w:t>Difficulty in making economic aid and / or incentives for families structural</w:t>
            </w:r>
          </w:p>
        </w:tc>
      </w:tr>
    </w:tbl>
    <w:p w:rsidR="00F94006" w:rsidRPr="000231D5" w:rsidRDefault="00F94006" w:rsidP="00F94006">
      <w:pPr>
        <w:rPr>
          <w:rFonts w:asciiTheme="minorHAnsi" w:hAnsiTheme="minorHAnsi"/>
          <w:lang w:val="en-US"/>
        </w:rPr>
      </w:pPr>
    </w:p>
    <w:p w:rsidR="00383C23" w:rsidRPr="000231D5" w:rsidRDefault="00383C23" w:rsidP="00F94006">
      <w:pPr>
        <w:rPr>
          <w:rFonts w:asciiTheme="minorHAnsi" w:hAnsiTheme="minorHAnsi"/>
          <w:lang w:val="en-US"/>
        </w:rPr>
      </w:pPr>
    </w:p>
    <w:p w:rsidR="00F94006" w:rsidRPr="000231D5" w:rsidRDefault="00F94006" w:rsidP="00F94006">
      <w:pPr>
        <w:rPr>
          <w:rFonts w:asciiTheme="minorHAnsi" w:hAnsiTheme="minorHAnsi"/>
          <w:lang w:val="en-US"/>
        </w:rPr>
      </w:pPr>
    </w:p>
    <w:p w:rsidR="000231D5" w:rsidRPr="000231D5" w:rsidRDefault="000231D5" w:rsidP="000231D5">
      <w:pPr>
        <w:rPr>
          <w:rFonts w:asciiTheme="minorHAnsi" w:hAnsiTheme="minorHAnsi"/>
          <w:lang w:val="en-US"/>
        </w:rPr>
      </w:pPr>
      <w:r w:rsidRPr="000231D5">
        <w:rPr>
          <w:rFonts w:asciiTheme="minorHAnsi" w:hAnsiTheme="minorHAnsi"/>
          <w:lang w:val="en-US"/>
        </w:rPr>
        <w:br/>
        <w:t>The opportunities and threats to look for in a project are:</w:t>
      </w:r>
    </w:p>
    <w:p w:rsidR="000231D5" w:rsidRPr="000231D5" w:rsidRDefault="000231D5" w:rsidP="00F94006">
      <w:pPr>
        <w:rPr>
          <w:rFonts w:asciiTheme="minorHAnsi" w:hAnsiTheme="minorHAnsi"/>
          <w:i/>
          <w:iCs/>
          <w:lang w:val="en-US"/>
        </w:rPr>
      </w:pPr>
    </w:p>
    <w:tbl>
      <w:tblPr>
        <w:tblStyle w:val="Grigliatabella"/>
        <w:tblW w:w="9628" w:type="dxa"/>
        <w:tblInd w:w="108" w:type="dxa"/>
        <w:tblLook w:val="04A0" w:firstRow="1" w:lastRow="0" w:firstColumn="1" w:lastColumn="0" w:noHBand="0" w:noVBand="1"/>
      </w:tblPr>
      <w:tblGrid>
        <w:gridCol w:w="4815"/>
        <w:gridCol w:w="4813"/>
      </w:tblGrid>
      <w:tr w:rsidR="00506A2A" w:rsidRPr="000231D5" w:rsidTr="00246692">
        <w:tc>
          <w:tcPr>
            <w:tcW w:w="4815" w:type="dxa"/>
          </w:tcPr>
          <w:p w:rsidR="00506A2A" w:rsidRPr="000231D5" w:rsidRDefault="000231D5" w:rsidP="00F94006">
            <w:pPr>
              <w:rPr>
                <w:rFonts w:asciiTheme="minorHAnsi" w:hAnsiTheme="minorHAnsi"/>
                <w:b/>
                <w:bCs/>
                <w:i/>
                <w:iCs/>
              </w:rPr>
            </w:pPr>
            <w:r w:rsidRPr="000231D5">
              <w:rPr>
                <w:rFonts w:asciiTheme="minorHAnsi" w:hAnsiTheme="minorHAnsi"/>
                <w:b/>
                <w:bCs/>
              </w:rPr>
              <w:t>OPPORTUNITIES</w:t>
            </w:r>
          </w:p>
        </w:tc>
        <w:tc>
          <w:tcPr>
            <w:tcW w:w="4813" w:type="dxa"/>
          </w:tcPr>
          <w:p w:rsidR="00506A2A" w:rsidRPr="000231D5" w:rsidRDefault="000231D5" w:rsidP="00F94006">
            <w:pPr>
              <w:rPr>
                <w:rFonts w:asciiTheme="minorHAnsi" w:hAnsiTheme="minorHAnsi"/>
                <w:b/>
                <w:bCs/>
                <w:i/>
                <w:iCs/>
              </w:rPr>
            </w:pPr>
            <w:r w:rsidRPr="000231D5">
              <w:rPr>
                <w:rFonts w:asciiTheme="minorHAnsi" w:hAnsiTheme="minorHAnsi"/>
                <w:b/>
                <w:bCs/>
              </w:rPr>
              <w:t>THREATS</w:t>
            </w:r>
          </w:p>
        </w:tc>
      </w:tr>
      <w:tr w:rsidR="00506A2A" w:rsidRPr="000231D5" w:rsidTr="00246692">
        <w:tc>
          <w:tcPr>
            <w:tcW w:w="4815" w:type="dxa"/>
          </w:tcPr>
          <w:p w:rsidR="00506A2A" w:rsidRPr="000231D5" w:rsidRDefault="000231D5" w:rsidP="00F94006">
            <w:pPr>
              <w:rPr>
                <w:rFonts w:asciiTheme="minorHAnsi" w:hAnsiTheme="minorHAnsi"/>
                <w:lang w:val="en-US"/>
              </w:rPr>
            </w:pPr>
            <w:r w:rsidRPr="000231D5">
              <w:rPr>
                <w:rFonts w:asciiTheme="minorHAnsi" w:hAnsiTheme="minorHAnsi"/>
                <w:lang w:val="en-US"/>
              </w:rPr>
              <w:t>Calls, funding, opportunities to diversify revenue</w:t>
            </w:r>
          </w:p>
        </w:tc>
        <w:tc>
          <w:tcPr>
            <w:tcW w:w="4813" w:type="dxa"/>
          </w:tcPr>
          <w:p w:rsidR="000231D5" w:rsidRPr="000231D5" w:rsidRDefault="000231D5" w:rsidP="000231D5">
            <w:pPr>
              <w:rPr>
                <w:rFonts w:asciiTheme="minorHAnsi" w:hAnsiTheme="minorHAnsi"/>
              </w:rPr>
            </w:pPr>
            <w:proofErr w:type="spellStart"/>
            <w:r w:rsidRPr="000231D5">
              <w:rPr>
                <w:rFonts w:asciiTheme="minorHAnsi" w:hAnsiTheme="minorHAnsi"/>
              </w:rPr>
              <w:t>Bureaucratic</w:t>
            </w:r>
            <w:proofErr w:type="spellEnd"/>
            <w:r w:rsidRPr="000231D5">
              <w:rPr>
                <w:rFonts w:asciiTheme="minorHAnsi" w:hAnsiTheme="minorHAnsi"/>
              </w:rPr>
              <w:t xml:space="preserve"> and </w:t>
            </w:r>
            <w:proofErr w:type="spellStart"/>
            <w:r w:rsidRPr="000231D5">
              <w:rPr>
                <w:rFonts w:asciiTheme="minorHAnsi" w:hAnsiTheme="minorHAnsi"/>
              </w:rPr>
              <w:t>administrative</w:t>
            </w:r>
            <w:proofErr w:type="spellEnd"/>
            <w:r w:rsidRPr="000231D5">
              <w:rPr>
                <w:rFonts w:asciiTheme="minorHAnsi" w:hAnsiTheme="minorHAnsi"/>
              </w:rPr>
              <w:t xml:space="preserve"> </w:t>
            </w:r>
            <w:proofErr w:type="spellStart"/>
            <w:r w:rsidRPr="000231D5">
              <w:rPr>
                <w:rFonts w:asciiTheme="minorHAnsi" w:hAnsiTheme="minorHAnsi"/>
              </w:rPr>
              <w:t>difficulties</w:t>
            </w:r>
            <w:proofErr w:type="spellEnd"/>
          </w:p>
          <w:p w:rsidR="00506A2A" w:rsidRPr="000231D5" w:rsidRDefault="00506A2A" w:rsidP="00F94006">
            <w:pPr>
              <w:rPr>
                <w:rFonts w:asciiTheme="minorHAnsi" w:hAnsiTheme="minorHAnsi"/>
                <w:i/>
                <w:iCs/>
              </w:rPr>
            </w:pPr>
          </w:p>
        </w:tc>
      </w:tr>
      <w:tr w:rsidR="00506A2A" w:rsidRPr="000231D5" w:rsidTr="00246692">
        <w:tc>
          <w:tcPr>
            <w:tcW w:w="4815" w:type="dxa"/>
          </w:tcPr>
          <w:p w:rsidR="00506A2A" w:rsidRPr="000231D5" w:rsidRDefault="000231D5" w:rsidP="00F94006">
            <w:pPr>
              <w:rPr>
                <w:rFonts w:asciiTheme="minorHAnsi" w:hAnsiTheme="minorHAnsi"/>
                <w:lang w:val="en-US"/>
              </w:rPr>
            </w:pPr>
            <w:r w:rsidRPr="000231D5">
              <w:rPr>
                <w:rFonts w:asciiTheme="minorHAnsi" w:hAnsiTheme="minorHAnsi"/>
                <w:lang w:val="en-US"/>
              </w:rPr>
              <w:t>Possibility of external collaborations with other public bodies and entities</w:t>
            </w:r>
          </w:p>
        </w:tc>
        <w:tc>
          <w:tcPr>
            <w:tcW w:w="4813" w:type="dxa"/>
          </w:tcPr>
          <w:p w:rsidR="00506A2A" w:rsidRPr="000231D5" w:rsidRDefault="000231D5" w:rsidP="00F94006">
            <w:pPr>
              <w:rPr>
                <w:rFonts w:asciiTheme="minorHAnsi" w:hAnsiTheme="minorHAnsi"/>
                <w:i/>
                <w:iCs/>
              </w:rPr>
            </w:pPr>
            <w:proofErr w:type="spellStart"/>
            <w:r w:rsidRPr="000231D5">
              <w:rPr>
                <w:rFonts w:asciiTheme="minorHAnsi" w:hAnsiTheme="minorHAnsi"/>
              </w:rPr>
              <w:t>Political</w:t>
            </w:r>
            <w:proofErr w:type="spellEnd"/>
            <w:r w:rsidRPr="000231D5">
              <w:rPr>
                <w:rFonts w:asciiTheme="minorHAnsi" w:hAnsiTheme="minorHAnsi"/>
              </w:rPr>
              <w:t xml:space="preserve"> </w:t>
            </w:r>
            <w:proofErr w:type="spellStart"/>
            <w:r w:rsidRPr="000231D5">
              <w:rPr>
                <w:rFonts w:asciiTheme="minorHAnsi" w:hAnsiTheme="minorHAnsi"/>
              </w:rPr>
              <w:t>instability</w:t>
            </w:r>
            <w:proofErr w:type="spellEnd"/>
            <w:r w:rsidR="008A02E2" w:rsidRPr="000231D5">
              <w:rPr>
                <w:rFonts w:asciiTheme="minorHAnsi" w:hAnsiTheme="minorHAnsi"/>
              </w:rPr>
              <w:t xml:space="preserve"> </w:t>
            </w:r>
          </w:p>
        </w:tc>
      </w:tr>
      <w:tr w:rsidR="00506A2A" w:rsidRPr="000231D5" w:rsidTr="00246692">
        <w:tc>
          <w:tcPr>
            <w:tcW w:w="4815" w:type="dxa"/>
          </w:tcPr>
          <w:p w:rsidR="00506A2A" w:rsidRPr="000231D5" w:rsidRDefault="000231D5" w:rsidP="00F94006">
            <w:pPr>
              <w:rPr>
                <w:rFonts w:asciiTheme="minorHAnsi" w:hAnsiTheme="minorHAnsi"/>
                <w:lang w:val="en-US"/>
              </w:rPr>
            </w:pPr>
            <w:r w:rsidRPr="000231D5">
              <w:rPr>
                <w:rFonts w:asciiTheme="minorHAnsi" w:hAnsiTheme="minorHAnsi"/>
                <w:lang w:val="en-US"/>
              </w:rPr>
              <w:t>An opportunity to grow everyone on the level of emotional skills</w:t>
            </w:r>
          </w:p>
        </w:tc>
        <w:tc>
          <w:tcPr>
            <w:tcW w:w="4813" w:type="dxa"/>
          </w:tcPr>
          <w:p w:rsidR="000231D5" w:rsidRPr="000231D5" w:rsidRDefault="000231D5" w:rsidP="000231D5">
            <w:pPr>
              <w:rPr>
                <w:rFonts w:asciiTheme="minorHAnsi" w:hAnsiTheme="minorHAnsi"/>
              </w:rPr>
            </w:pPr>
            <w:r w:rsidRPr="000231D5">
              <w:rPr>
                <w:rFonts w:asciiTheme="minorHAnsi" w:hAnsiTheme="minorHAnsi"/>
                <w:lang w:val="en"/>
              </w:rPr>
              <w:t>Hostile environmental context</w:t>
            </w:r>
          </w:p>
          <w:p w:rsidR="00506A2A" w:rsidRPr="000231D5" w:rsidRDefault="00506A2A" w:rsidP="00F94006">
            <w:pPr>
              <w:rPr>
                <w:rFonts w:asciiTheme="minorHAnsi" w:hAnsiTheme="minorHAnsi"/>
                <w:i/>
                <w:iCs/>
              </w:rPr>
            </w:pPr>
          </w:p>
        </w:tc>
      </w:tr>
      <w:tr w:rsidR="00506A2A" w:rsidRPr="000231D5" w:rsidTr="00246692">
        <w:tc>
          <w:tcPr>
            <w:tcW w:w="4815" w:type="dxa"/>
          </w:tcPr>
          <w:p w:rsidR="00506A2A" w:rsidRPr="000231D5" w:rsidRDefault="000231D5" w:rsidP="00F94006">
            <w:pPr>
              <w:rPr>
                <w:rFonts w:asciiTheme="minorHAnsi" w:hAnsiTheme="minorHAnsi"/>
                <w:lang w:val="en-US"/>
              </w:rPr>
            </w:pPr>
            <w:r w:rsidRPr="000231D5">
              <w:rPr>
                <w:rFonts w:asciiTheme="minorHAnsi" w:hAnsiTheme="minorHAnsi"/>
                <w:lang w:val="en"/>
              </w:rPr>
              <w:t>Opportunity to receive very high level training</w:t>
            </w:r>
          </w:p>
        </w:tc>
        <w:tc>
          <w:tcPr>
            <w:tcW w:w="4813" w:type="dxa"/>
          </w:tcPr>
          <w:p w:rsidR="00506A2A" w:rsidRPr="000231D5" w:rsidRDefault="000231D5" w:rsidP="00F94006">
            <w:pPr>
              <w:rPr>
                <w:rFonts w:asciiTheme="minorHAnsi" w:hAnsiTheme="minorHAnsi"/>
                <w:lang w:val="en-US"/>
              </w:rPr>
            </w:pPr>
            <w:r w:rsidRPr="000231D5">
              <w:rPr>
                <w:rFonts w:asciiTheme="minorHAnsi" w:hAnsiTheme="minorHAnsi"/>
                <w:lang w:val="en-US"/>
              </w:rPr>
              <w:t>There is a risk that the contents are not very interesting and that the trainers are not adequate</w:t>
            </w:r>
          </w:p>
        </w:tc>
      </w:tr>
      <w:tr w:rsidR="00506A2A" w:rsidRPr="000231D5" w:rsidTr="00246692">
        <w:tc>
          <w:tcPr>
            <w:tcW w:w="4815" w:type="dxa"/>
          </w:tcPr>
          <w:p w:rsidR="00506A2A" w:rsidRPr="000231D5" w:rsidRDefault="000231D5" w:rsidP="00F94006">
            <w:pPr>
              <w:rPr>
                <w:rFonts w:asciiTheme="minorHAnsi" w:hAnsiTheme="minorHAnsi"/>
                <w:lang w:val="en-US"/>
              </w:rPr>
            </w:pPr>
            <w:r w:rsidRPr="000231D5">
              <w:rPr>
                <w:rFonts w:asciiTheme="minorHAnsi" w:hAnsiTheme="minorHAnsi"/>
                <w:lang w:val="en"/>
              </w:rPr>
              <w:t>Favorable environmental context both in terms of legislation and available resources</w:t>
            </w:r>
          </w:p>
        </w:tc>
        <w:tc>
          <w:tcPr>
            <w:tcW w:w="4813" w:type="dxa"/>
          </w:tcPr>
          <w:p w:rsidR="00506A2A" w:rsidRPr="000231D5" w:rsidRDefault="000231D5" w:rsidP="00F94006">
            <w:pPr>
              <w:rPr>
                <w:rFonts w:asciiTheme="minorHAnsi" w:hAnsiTheme="minorHAnsi"/>
                <w:lang w:val="en-US"/>
              </w:rPr>
            </w:pPr>
            <w:r w:rsidRPr="000231D5">
              <w:rPr>
                <w:rFonts w:asciiTheme="minorHAnsi" w:hAnsiTheme="minorHAnsi"/>
                <w:lang w:val="en-US"/>
              </w:rPr>
              <w:t>Danger of lockdown and interruptions</w:t>
            </w:r>
          </w:p>
        </w:tc>
      </w:tr>
    </w:tbl>
    <w:p w:rsidR="00506A2A" w:rsidRPr="000231D5" w:rsidRDefault="00506A2A" w:rsidP="00F94006">
      <w:pPr>
        <w:rPr>
          <w:lang w:val="en-US"/>
        </w:rPr>
      </w:pPr>
    </w:p>
    <w:sectPr w:rsidR="00506A2A" w:rsidRPr="000231D5">
      <w:footerReference w:type="default" r:id="rId18"/>
      <w:pgSz w:w="11906" w:h="16838"/>
      <w:pgMar w:top="1417"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28" w:rsidRDefault="00D70928">
      <w:r>
        <w:separator/>
      </w:r>
    </w:p>
  </w:endnote>
  <w:endnote w:type="continuationSeparator" w:id="0">
    <w:p w:rsidR="00D70928" w:rsidRDefault="00D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947446"/>
      <w:docPartObj>
        <w:docPartGallery w:val="Page Numbers (Bottom of Page)"/>
        <w:docPartUnique/>
      </w:docPartObj>
    </w:sdtPr>
    <w:sdtEndPr/>
    <w:sdtContent>
      <w:p w:rsidR="00506A2A" w:rsidRDefault="008A02E2">
        <w:pPr>
          <w:pStyle w:val="Pidipagina"/>
          <w:jc w:val="center"/>
        </w:pPr>
        <w:r>
          <w:fldChar w:fldCharType="begin"/>
        </w:r>
        <w:r>
          <w:instrText>PAGE</w:instrText>
        </w:r>
        <w:r>
          <w:fldChar w:fldCharType="separate"/>
        </w:r>
        <w:r w:rsidR="00B26D51">
          <w:rPr>
            <w:noProof/>
          </w:rPr>
          <w:t>12</w:t>
        </w:r>
        <w:r>
          <w:fldChar w:fldCharType="end"/>
        </w:r>
      </w:p>
    </w:sdtContent>
  </w:sdt>
  <w:p w:rsidR="00506A2A" w:rsidRDefault="00506A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28" w:rsidRDefault="00D70928">
      <w:r>
        <w:separator/>
      </w:r>
    </w:p>
  </w:footnote>
  <w:footnote w:type="continuationSeparator" w:id="0">
    <w:p w:rsidR="00D70928" w:rsidRDefault="00D7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FF0"/>
    <w:multiLevelType w:val="multilevel"/>
    <w:tmpl w:val="2A8489A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B51054"/>
    <w:multiLevelType w:val="multilevel"/>
    <w:tmpl w:val="0FC080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6A2738"/>
    <w:multiLevelType w:val="multilevel"/>
    <w:tmpl w:val="9162F9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B41795"/>
    <w:multiLevelType w:val="multilevel"/>
    <w:tmpl w:val="B622C7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483101"/>
    <w:multiLevelType w:val="hybridMultilevel"/>
    <w:tmpl w:val="03CC1A36"/>
    <w:lvl w:ilvl="0" w:tplc="340E78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81259"/>
    <w:multiLevelType w:val="multilevel"/>
    <w:tmpl w:val="26EED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235D33"/>
    <w:multiLevelType w:val="multilevel"/>
    <w:tmpl w:val="556A14E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791AFB"/>
    <w:multiLevelType w:val="multilevel"/>
    <w:tmpl w:val="888493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D457FF"/>
    <w:multiLevelType w:val="multilevel"/>
    <w:tmpl w:val="3176C8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791E5E"/>
    <w:multiLevelType w:val="multilevel"/>
    <w:tmpl w:val="5768A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AA2751"/>
    <w:multiLevelType w:val="multilevel"/>
    <w:tmpl w:val="1278E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3E1FCA"/>
    <w:multiLevelType w:val="multilevel"/>
    <w:tmpl w:val="A51257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4C656A"/>
    <w:multiLevelType w:val="multilevel"/>
    <w:tmpl w:val="E632CD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0286024"/>
    <w:multiLevelType w:val="multilevel"/>
    <w:tmpl w:val="131C8A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9043D04"/>
    <w:multiLevelType w:val="multilevel"/>
    <w:tmpl w:val="E2DC8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71B07"/>
    <w:multiLevelType w:val="multilevel"/>
    <w:tmpl w:val="0C00C1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EDC49EC"/>
    <w:multiLevelType w:val="multilevel"/>
    <w:tmpl w:val="60C008E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88A185A"/>
    <w:multiLevelType w:val="multilevel"/>
    <w:tmpl w:val="C5EEBF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E7F20A3"/>
    <w:multiLevelType w:val="multilevel"/>
    <w:tmpl w:val="A0488E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
  </w:num>
  <w:num w:numId="3">
    <w:abstractNumId w:val="2"/>
  </w:num>
  <w:num w:numId="4">
    <w:abstractNumId w:val="3"/>
  </w:num>
  <w:num w:numId="5">
    <w:abstractNumId w:val="8"/>
  </w:num>
  <w:num w:numId="6">
    <w:abstractNumId w:val="13"/>
  </w:num>
  <w:num w:numId="7">
    <w:abstractNumId w:val="17"/>
  </w:num>
  <w:num w:numId="8">
    <w:abstractNumId w:val="16"/>
  </w:num>
  <w:num w:numId="9">
    <w:abstractNumId w:val="0"/>
  </w:num>
  <w:num w:numId="10">
    <w:abstractNumId w:val="10"/>
  </w:num>
  <w:num w:numId="11">
    <w:abstractNumId w:val="12"/>
  </w:num>
  <w:num w:numId="12">
    <w:abstractNumId w:val="14"/>
  </w:num>
  <w:num w:numId="13">
    <w:abstractNumId w:val="18"/>
  </w:num>
  <w:num w:numId="14">
    <w:abstractNumId w:val="9"/>
  </w:num>
  <w:num w:numId="15">
    <w:abstractNumId w:val="5"/>
  </w:num>
  <w:num w:numId="16">
    <w:abstractNumId w:val="6"/>
  </w:num>
  <w:num w:numId="17">
    <w:abstractNumId w:val="7"/>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2A"/>
    <w:rsid w:val="000231D5"/>
    <w:rsid w:val="00027C4D"/>
    <w:rsid w:val="000743AF"/>
    <w:rsid w:val="001A7F2A"/>
    <w:rsid w:val="002223DD"/>
    <w:rsid w:val="00236F3C"/>
    <w:rsid w:val="00246692"/>
    <w:rsid w:val="00362DA4"/>
    <w:rsid w:val="00372EEA"/>
    <w:rsid w:val="00383C23"/>
    <w:rsid w:val="00387AE9"/>
    <w:rsid w:val="003C3EFE"/>
    <w:rsid w:val="00486407"/>
    <w:rsid w:val="004C140F"/>
    <w:rsid w:val="004D312D"/>
    <w:rsid w:val="004E49E2"/>
    <w:rsid w:val="0050090B"/>
    <w:rsid w:val="00506A2A"/>
    <w:rsid w:val="00542F9C"/>
    <w:rsid w:val="00594FCC"/>
    <w:rsid w:val="0065668D"/>
    <w:rsid w:val="006D19C9"/>
    <w:rsid w:val="007276B9"/>
    <w:rsid w:val="00765C76"/>
    <w:rsid w:val="00775D15"/>
    <w:rsid w:val="007B5991"/>
    <w:rsid w:val="00860734"/>
    <w:rsid w:val="008A02E2"/>
    <w:rsid w:val="008A40BF"/>
    <w:rsid w:val="009765A0"/>
    <w:rsid w:val="009C2885"/>
    <w:rsid w:val="009E1ED9"/>
    <w:rsid w:val="00A07266"/>
    <w:rsid w:val="00A63A26"/>
    <w:rsid w:val="00B26D51"/>
    <w:rsid w:val="00BD5017"/>
    <w:rsid w:val="00C1139B"/>
    <w:rsid w:val="00CA2DE6"/>
    <w:rsid w:val="00CE46CD"/>
    <w:rsid w:val="00D05370"/>
    <w:rsid w:val="00D70928"/>
    <w:rsid w:val="00DF0215"/>
    <w:rsid w:val="00E02345"/>
    <w:rsid w:val="00EA7A47"/>
    <w:rsid w:val="00EC742B"/>
    <w:rsid w:val="00ED4B19"/>
    <w:rsid w:val="00F1441A"/>
    <w:rsid w:val="00F94006"/>
    <w:rsid w:val="00FF43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08D7"/>
  <w15:docId w15:val="{FD0A808E-3B14-4310-AAD9-2A01F46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1ED9"/>
    <w:pPr>
      <w:suppressAutoHyphens w:val="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26216"/>
    <w:pPr>
      <w:keepNext/>
      <w:keepLines/>
      <w:suppressAutoHyphen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F405EF"/>
    <w:rPr>
      <w:rFonts w:ascii="Times New Roman" w:hAnsi="Times New Roman" w:cs="Times New Roman"/>
      <w:sz w:val="18"/>
      <w:szCs w:val="18"/>
    </w:rPr>
  </w:style>
  <w:style w:type="character" w:customStyle="1" w:styleId="IntestazioneCarattere">
    <w:name w:val="Intestazione Carattere"/>
    <w:basedOn w:val="Carpredefinitoparagrafo"/>
    <w:link w:val="Intestazione"/>
    <w:uiPriority w:val="99"/>
    <w:qFormat/>
    <w:rsid w:val="00E1552F"/>
  </w:style>
  <w:style w:type="character" w:customStyle="1" w:styleId="PidipaginaCarattere">
    <w:name w:val="Piè di pagina Carattere"/>
    <w:basedOn w:val="Carpredefinitoparagrafo"/>
    <w:link w:val="Pidipagina"/>
    <w:uiPriority w:val="99"/>
    <w:qFormat/>
    <w:rsid w:val="00E1552F"/>
  </w:style>
  <w:style w:type="character" w:customStyle="1" w:styleId="Titolo1Carattere">
    <w:name w:val="Titolo 1 Carattere"/>
    <w:basedOn w:val="Carpredefinitoparagrafo"/>
    <w:link w:val="Titolo1"/>
    <w:uiPriority w:val="9"/>
    <w:qFormat/>
    <w:rsid w:val="00B26216"/>
    <w:rPr>
      <w:rFonts w:asciiTheme="majorHAnsi" w:eastAsiaTheme="majorEastAsia" w:hAnsiTheme="majorHAnsi" w:cstheme="majorBidi"/>
      <w:color w:val="2F5496" w:themeColor="accent1" w:themeShade="BF"/>
      <w:sz w:val="32"/>
      <w:szCs w:val="32"/>
    </w:rPr>
  </w:style>
  <w:style w:type="character" w:customStyle="1" w:styleId="CollegamentoInternet">
    <w:name w:val="Collegamento Internet"/>
    <w:basedOn w:val="Carpredefinitoparagrafo"/>
    <w:uiPriority w:val="99"/>
    <w:unhideWhenUsed/>
    <w:rsid w:val="007217D3"/>
    <w:rPr>
      <w:color w:val="0563C1" w:themeColor="hyperlink"/>
      <w:u w:val="single"/>
    </w:rPr>
  </w:style>
  <w:style w:type="character" w:customStyle="1" w:styleId="Menzionenonrisolta1">
    <w:name w:val="Menzione non risolta1"/>
    <w:basedOn w:val="Carpredefinitoparagrafo"/>
    <w:uiPriority w:val="99"/>
    <w:semiHidden/>
    <w:unhideWhenUsed/>
    <w:qFormat/>
    <w:rsid w:val="00544E44"/>
    <w:rPr>
      <w:color w:val="605E5C"/>
      <w:shd w:val="clear" w:color="auto" w:fill="E1DFDD"/>
    </w:rPr>
  </w:style>
  <w:style w:type="character" w:styleId="Enfasigrassetto">
    <w:name w:val="Strong"/>
    <w:basedOn w:val="Carpredefinitoparagrafo"/>
    <w:uiPriority w:val="22"/>
    <w:qFormat/>
    <w:rsid w:val="002112F5"/>
    <w:rPr>
      <w:b/>
      <w:bCs/>
    </w:rPr>
  </w:style>
  <w:style w:type="character" w:customStyle="1" w:styleId="Enfasi">
    <w:name w:val="Enfasi"/>
    <w:basedOn w:val="Carpredefinitoparagrafo"/>
    <w:uiPriority w:val="20"/>
    <w:qFormat/>
    <w:rsid w:val="002112F5"/>
    <w:rPr>
      <w:i/>
      <w:iCs/>
    </w:rPr>
  </w:style>
  <w:style w:type="paragraph" w:styleId="Titolo">
    <w:name w:val="Title"/>
    <w:basedOn w:val="Normale"/>
    <w:next w:val="Corpotesto"/>
    <w:qFormat/>
    <w:pPr>
      <w:keepNext/>
      <w:suppressAutoHyphens/>
      <w:spacing w:before="240" w:after="120" w:line="259" w:lineRule="auto"/>
    </w:pPr>
    <w:rPr>
      <w:rFonts w:ascii="Liberation Sans" w:eastAsia="Microsoft YaHei" w:hAnsi="Liberation Sans" w:cs="Arial"/>
      <w:sz w:val="28"/>
      <w:szCs w:val="28"/>
      <w:lang w:eastAsia="en-US"/>
    </w:rPr>
  </w:style>
  <w:style w:type="paragraph" w:styleId="Corpotesto">
    <w:name w:val="Body Text"/>
    <w:basedOn w:val="Normale"/>
    <w:pPr>
      <w:suppressAutoHyphens/>
      <w:spacing w:after="140" w:line="276" w:lineRule="auto"/>
    </w:pPr>
    <w:rPr>
      <w:rFonts w:asciiTheme="minorHAnsi" w:eastAsiaTheme="minorHAnsi" w:hAnsiTheme="minorHAnsi" w:cstheme="minorBidi"/>
      <w:sz w:val="22"/>
      <w:szCs w:val="22"/>
      <w:lang w:eastAsia="en-US"/>
    </w:r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line="259" w:lineRule="auto"/>
    </w:pPr>
    <w:rPr>
      <w:rFonts w:asciiTheme="minorHAnsi" w:eastAsiaTheme="minorHAnsi" w:hAnsiTheme="minorHAnsi" w:cs="Arial"/>
      <w:i/>
      <w:iCs/>
      <w:lang w:eastAsia="en-US"/>
    </w:rPr>
  </w:style>
  <w:style w:type="paragraph" w:customStyle="1" w:styleId="Indice">
    <w:name w:val="Indice"/>
    <w:basedOn w:val="Normale"/>
    <w:qFormat/>
    <w:pPr>
      <w:suppressLineNumbers/>
      <w:suppressAutoHyphens/>
      <w:spacing w:after="160" w:line="259" w:lineRule="auto"/>
    </w:pPr>
    <w:rPr>
      <w:rFonts w:asciiTheme="minorHAnsi" w:eastAsiaTheme="minorHAnsi" w:hAnsiTheme="minorHAnsi" w:cs="Arial"/>
      <w:sz w:val="22"/>
      <w:szCs w:val="22"/>
      <w:lang w:eastAsia="en-US"/>
    </w:rPr>
  </w:style>
  <w:style w:type="paragraph" w:styleId="Paragrafoelenco">
    <w:name w:val="List Paragraph"/>
    <w:basedOn w:val="Normale"/>
    <w:uiPriority w:val="34"/>
    <w:qFormat/>
    <w:rsid w:val="005F6D0F"/>
    <w:pPr>
      <w:suppressAutoHyphens/>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tenutocornice">
    <w:name w:val="Contenuto cornice"/>
    <w:basedOn w:val="Normale"/>
    <w:qFormat/>
    <w:pPr>
      <w:suppressAutoHyphens/>
      <w:spacing w:after="160" w:line="259" w:lineRule="auto"/>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qFormat/>
    <w:rsid w:val="00F405EF"/>
    <w:rPr>
      <w:sz w:val="18"/>
      <w:szCs w:val="18"/>
    </w:rPr>
  </w:style>
  <w:style w:type="paragraph" w:customStyle="1" w:styleId="Intestazioneepidipagina">
    <w:name w:val="Intestazione e piè di pagina"/>
    <w:basedOn w:val="Normale"/>
    <w:qFormat/>
    <w:pPr>
      <w:suppressAutoHyphens/>
      <w:spacing w:after="160" w:line="259" w:lineRule="auto"/>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E1552F"/>
    <w:pPr>
      <w:tabs>
        <w:tab w:val="center" w:pos="4819"/>
        <w:tab w:val="right" w:pos="9638"/>
      </w:tabs>
      <w:suppressAutoHyphens/>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E1552F"/>
    <w:pPr>
      <w:tabs>
        <w:tab w:val="center" w:pos="4819"/>
        <w:tab w:val="right" w:pos="9638"/>
      </w:tabs>
      <w:suppressAutoHyphens/>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7217D3"/>
    <w:pPr>
      <w:suppressAutoHyphens w:val="0"/>
    </w:pPr>
    <w:rPr>
      <w:lang w:eastAsia="it-IT"/>
    </w:rPr>
  </w:style>
  <w:style w:type="paragraph" w:styleId="Sommario1">
    <w:name w:val="toc 1"/>
    <w:basedOn w:val="Normale"/>
    <w:next w:val="Normale"/>
    <w:autoRedefine/>
    <w:uiPriority w:val="39"/>
    <w:unhideWhenUsed/>
    <w:rsid w:val="007217D3"/>
    <w:pPr>
      <w:tabs>
        <w:tab w:val="right" w:leader="dot" w:pos="9628"/>
      </w:tabs>
      <w:suppressAutoHyphens/>
      <w:spacing w:after="100" w:line="259" w:lineRule="auto"/>
    </w:pPr>
    <w:rPr>
      <w:rFonts w:asciiTheme="minorHAnsi" w:eastAsiaTheme="minorHAnsi" w:hAnsiTheme="minorHAnsi" w:cstheme="minorBidi"/>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Sommario2">
    <w:name w:val="toc 2"/>
    <w:basedOn w:val="Normale"/>
    <w:next w:val="Normale"/>
    <w:autoRedefine/>
    <w:uiPriority w:val="39"/>
    <w:unhideWhenUsed/>
    <w:rsid w:val="007217D3"/>
    <w:pPr>
      <w:spacing w:after="100" w:line="259" w:lineRule="auto"/>
      <w:ind w:left="220"/>
    </w:pPr>
    <w:rPr>
      <w:rFonts w:asciiTheme="minorHAnsi" w:eastAsiaTheme="minorEastAsia" w:hAnsiTheme="minorHAnsi"/>
      <w:sz w:val="22"/>
      <w:szCs w:val="22"/>
    </w:rPr>
  </w:style>
  <w:style w:type="paragraph" w:styleId="Sommario3">
    <w:name w:val="toc 3"/>
    <w:basedOn w:val="Normale"/>
    <w:next w:val="Normale"/>
    <w:autoRedefine/>
    <w:uiPriority w:val="39"/>
    <w:unhideWhenUsed/>
    <w:rsid w:val="007217D3"/>
    <w:pPr>
      <w:spacing w:after="100" w:line="259" w:lineRule="auto"/>
      <w:ind w:left="440"/>
    </w:pPr>
    <w:rPr>
      <w:rFonts w:asciiTheme="minorHAnsi" w:eastAsiaTheme="minorEastAsia" w:hAnsiTheme="minorHAnsi"/>
      <w:sz w:val="22"/>
      <w:szCs w:val="22"/>
    </w:rPr>
  </w:style>
  <w:style w:type="paragraph" w:styleId="Indicedellefigure">
    <w:name w:val="table of figures"/>
    <w:basedOn w:val="Normale"/>
    <w:next w:val="Normale"/>
    <w:uiPriority w:val="99"/>
    <w:unhideWhenUsed/>
    <w:qFormat/>
    <w:rsid w:val="00176CB4"/>
    <w:pPr>
      <w:suppressAutoHyphens/>
      <w:spacing w:line="259" w:lineRule="auto"/>
    </w:pPr>
    <w:rPr>
      <w:rFonts w:asciiTheme="minorHAnsi" w:eastAsiaTheme="minorHAnsi" w:hAnsiTheme="minorHAnsi" w:cstheme="minorHAnsi"/>
      <w:i/>
      <w:iCs/>
      <w:sz w:val="20"/>
      <w:szCs w:val="20"/>
      <w:lang w:eastAsia="en-US"/>
    </w:rPr>
  </w:style>
  <w:style w:type="paragraph" w:styleId="Sommario4">
    <w:name w:val="toc 4"/>
    <w:basedOn w:val="Normale"/>
    <w:next w:val="Normale"/>
    <w:autoRedefine/>
    <w:uiPriority w:val="39"/>
    <w:unhideWhenUsed/>
    <w:rsid w:val="00544E44"/>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544E44"/>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544E44"/>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544E44"/>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544E44"/>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544E44"/>
    <w:pPr>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Normale"/>
    <w:uiPriority w:val="1"/>
    <w:qFormat/>
    <w:rsid w:val="001861D7"/>
    <w:pPr>
      <w:spacing w:before="82"/>
      <w:ind w:left="45"/>
    </w:pPr>
    <w:rPr>
      <w:rFonts w:ascii="Tahoma" w:eastAsiaTheme="minorEastAsia" w:hAnsi="Tahoma" w:cs="Tahoma"/>
    </w:rPr>
  </w:style>
  <w:style w:type="paragraph" w:styleId="NormaleWeb">
    <w:name w:val="Normal (Web)"/>
    <w:basedOn w:val="Normale"/>
    <w:uiPriority w:val="99"/>
    <w:semiHidden/>
    <w:unhideWhenUsed/>
    <w:qFormat/>
    <w:rsid w:val="002112F5"/>
    <w:pPr>
      <w:spacing w:beforeAutospacing="1" w:afterAutospacing="1"/>
    </w:pPr>
  </w:style>
  <w:style w:type="paragraph" w:customStyle="1" w:styleId="Contenutotabella">
    <w:name w:val="Contenuto tabella"/>
    <w:basedOn w:val="Normale"/>
    <w:qFormat/>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8A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94006"/>
    <w:rPr>
      <w:color w:val="0563C1" w:themeColor="hyperlink"/>
      <w:u w:val="single"/>
    </w:rPr>
  </w:style>
  <w:style w:type="paragraph" w:styleId="PreformattatoHTML">
    <w:name w:val="HTML Preformatted"/>
    <w:basedOn w:val="Normale"/>
    <w:link w:val="PreformattatoHTMLCarattere"/>
    <w:uiPriority w:val="99"/>
    <w:semiHidden/>
    <w:unhideWhenUsed/>
    <w:rsid w:val="009E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E1ED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06">
      <w:bodyDiv w:val="1"/>
      <w:marLeft w:val="0"/>
      <w:marRight w:val="0"/>
      <w:marTop w:val="0"/>
      <w:marBottom w:val="0"/>
      <w:divBdr>
        <w:top w:val="none" w:sz="0" w:space="0" w:color="auto"/>
        <w:left w:val="none" w:sz="0" w:space="0" w:color="auto"/>
        <w:bottom w:val="none" w:sz="0" w:space="0" w:color="auto"/>
        <w:right w:val="none" w:sz="0" w:space="0" w:color="auto"/>
      </w:divBdr>
    </w:div>
    <w:div w:id="22941365">
      <w:bodyDiv w:val="1"/>
      <w:marLeft w:val="0"/>
      <w:marRight w:val="0"/>
      <w:marTop w:val="0"/>
      <w:marBottom w:val="0"/>
      <w:divBdr>
        <w:top w:val="none" w:sz="0" w:space="0" w:color="auto"/>
        <w:left w:val="none" w:sz="0" w:space="0" w:color="auto"/>
        <w:bottom w:val="none" w:sz="0" w:space="0" w:color="auto"/>
        <w:right w:val="none" w:sz="0" w:space="0" w:color="auto"/>
      </w:divBdr>
    </w:div>
    <w:div w:id="33892930">
      <w:bodyDiv w:val="1"/>
      <w:marLeft w:val="0"/>
      <w:marRight w:val="0"/>
      <w:marTop w:val="0"/>
      <w:marBottom w:val="0"/>
      <w:divBdr>
        <w:top w:val="none" w:sz="0" w:space="0" w:color="auto"/>
        <w:left w:val="none" w:sz="0" w:space="0" w:color="auto"/>
        <w:bottom w:val="none" w:sz="0" w:space="0" w:color="auto"/>
        <w:right w:val="none" w:sz="0" w:space="0" w:color="auto"/>
      </w:divBdr>
    </w:div>
    <w:div w:id="40136566">
      <w:bodyDiv w:val="1"/>
      <w:marLeft w:val="0"/>
      <w:marRight w:val="0"/>
      <w:marTop w:val="0"/>
      <w:marBottom w:val="0"/>
      <w:divBdr>
        <w:top w:val="none" w:sz="0" w:space="0" w:color="auto"/>
        <w:left w:val="none" w:sz="0" w:space="0" w:color="auto"/>
        <w:bottom w:val="none" w:sz="0" w:space="0" w:color="auto"/>
        <w:right w:val="none" w:sz="0" w:space="0" w:color="auto"/>
      </w:divBdr>
    </w:div>
    <w:div w:id="43916561">
      <w:bodyDiv w:val="1"/>
      <w:marLeft w:val="0"/>
      <w:marRight w:val="0"/>
      <w:marTop w:val="0"/>
      <w:marBottom w:val="0"/>
      <w:divBdr>
        <w:top w:val="none" w:sz="0" w:space="0" w:color="auto"/>
        <w:left w:val="none" w:sz="0" w:space="0" w:color="auto"/>
        <w:bottom w:val="none" w:sz="0" w:space="0" w:color="auto"/>
        <w:right w:val="none" w:sz="0" w:space="0" w:color="auto"/>
      </w:divBdr>
    </w:div>
    <w:div w:id="66191476">
      <w:bodyDiv w:val="1"/>
      <w:marLeft w:val="0"/>
      <w:marRight w:val="0"/>
      <w:marTop w:val="0"/>
      <w:marBottom w:val="0"/>
      <w:divBdr>
        <w:top w:val="none" w:sz="0" w:space="0" w:color="auto"/>
        <w:left w:val="none" w:sz="0" w:space="0" w:color="auto"/>
        <w:bottom w:val="none" w:sz="0" w:space="0" w:color="auto"/>
        <w:right w:val="none" w:sz="0" w:space="0" w:color="auto"/>
      </w:divBdr>
      <w:divsChild>
        <w:div w:id="926035289">
          <w:marLeft w:val="0"/>
          <w:marRight w:val="0"/>
          <w:marTop w:val="0"/>
          <w:marBottom w:val="0"/>
          <w:divBdr>
            <w:top w:val="none" w:sz="0" w:space="0" w:color="auto"/>
            <w:left w:val="none" w:sz="0" w:space="0" w:color="auto"/>
            <w:bottom w:val="none" w:sz="0" w:space="0" w:color="auto"/>
            <w:right w:val="none" w:sz="0" w:space="0" w:color="auto"/>
          </w:divBdr>
        </w:div>
      </w:divsChild>
    </w:div>
    <w:div w:id="70280730">
      <w:bodyDiv w:val="1"/>
      <w:marLeft w:val="0"/>
      <w:marRight w:val="0"/>
      <w:marTop w:val="0"/>
      <w:marBottom w:val="0"/>
      <w:divBdr>
        <w:top w:val="none" w:sz="0" w:space="0" w:color="auto"/>
        <w:left w:val="none" w:sz="0" w:space="0" w:color="auto"/>
        <w:bottom w:val="none" w:sz="0" w:space="0" w:color="auto"/>
        <w:right w:val="none" w:sz="0" w:space="0" w:color="auto"/>
      </w:divBdr>
    </w:div>
    <w:div w:id="83957445">
      <w:bodyDiv w:val="1"/>
      <w:marLeft w:val="0"/>
      <w:marRight w:val="0"/>
      <w:marTop w:val="0"/>
      <w:marBottom w:val="0"/>
      <w:divBdr>
        <w:top w:val="none" w:sz="0" w:space="0" w:color="auto"/>
        <w:left w:val="none" w:sz="0" w:space="0" w:color="auto"/>
        <w:bottom w:val="none" w:sz="0" w:space="0" w:color="auto"/>
        <w:right w:val="none" w:sz="0" w:space="0" w:color="auto"/>
      </w:divBdr>
    </w:div>
    <w:div w:id="89785044">
      <w:bodyDiv w:val="1"/>
      <w:marLeft w:val="0"/>
      <w:marRight w:val="0"/>
      <w:marTop w:val="0"/>
      <w:marBottom w:val="0"/>
      <w:divBdr>
        <w:top w:val="none" w:sz="0" w:space="0" w:color="auto"/>
        <w:left w:val="none" w:sz="0" w:space="0" w:color="auto"/>
        <w:bottom w:val="none" w:sz="0" w:space="0" w:color="auto"/>
        <w:right w:val="none" w:sz="0" w:space="0" w:color="auto"/>
      </w:divBdr>
    </w:div>
    <w:div w:id="152109619">
      <w:bodyDiv w:val="1"/>
      <w:marLeft w:val="0"/>
      <w:marRight w:val="0"/>
      <w:marTop w:val="0"/>
      <w:marBottom w:val="0"/>
      <w:divBdr>
        <w:top w:val="none" w:sz="0" w:space="0" w:color="auto"/>
        <w:left w:val="none" w:sz="0" w:space="0" w:color="auto"/>
        <w:bottom w:val="none" w:sz="0" w:space="0" w:color="auto"/>
        <w:right w:val="none" w:sz="0" w:space="0" w:color="auto"/>
      </w:divBdr>
    </w:div>
    <w:div w:id="174196553">
      <w:bodyDiv w:val="1"/>
      <w:marLeft w:val="0"/>
      <w:marRight w:val="0"/>
      <w:marTop w:val="0"/>
      <w:marBottom w:val="0"/>
      <w:divBdr>
        <w:top w:val="none" w:sz="0" w:space="0" w:color="auto"/>
        <w:left w:val="none" w:sz="0" w:space="0" w:color="auto"/>
        <w:bottom w:val="none" w:sz="0" w:space="0" w:color="auto"/>
        <w:right w:val="none" w:sz="0" w:space="0" w:color="auto"/>
      </w:divBdr>
    </w:div>
    <w:div w:id="186335613">
      <w:bodyDiv w:val="1"/>
      <w:marLeft w:val="0"/>
      <w:marRight w:val="0"/>
      <w:marTop w:val="0"/>
      <w:marBottom w:val="0"/>
      <w:divBdr>
        <w:top w:val="none" w:sz="0" w:space="0" w:color="auto"/>
        <w:left w:val="none" w:sz="0" w:space="0" w:color="auto"/>
        <w:bottom w:val="none" w:sz="0" w:space="0" w:color="auto"/>
        <w:right w:val="none" w:sz="0" w:space="0" w:color="auto"/>
      </w:divBdr>
    </w:div>
    <w:div w:id="204290767">
      <w:bodyDiv w:val="1"/>
      <w:marLeft w:val="0"/>
      <w:marRight w:val="0"/>
      <w:marTop w:val="0"/>
      <w:marBottom w:val="0"/>
      <w:divBdr>
        <w:top w:val="none" w:sz="0" w:space="0" w:color="auto"/>
        <w:left w:val="none" w:sz="0" w:space="0" w:color="auto"/>
        <w:bottom w:val="none" w:sz="0" w:space="0" w:color="auto"/>
        <w:right w:val="none" w:sz="0" w:space="0" w:color="auto"/>
      </w:divBdr>
    </w:div>
    <w:div w:id="214973843">
      <w:bodyDiv w:val="1"/>
      <w:marLeft w:val="0"/>
      <w:marRight w:val="0"/>
      <w:marTop w:val="0"/>
      <w:marBottom w:val="0"/>
      <w:divBdr>
        <w:top w:val="none" w:sz="0" w:space="0" w:color="auto"/>
        <w:left w:val="none" w:sz="0" w:space="0" w:color="auto"/>
        <w:bottom w:val="none" w:sz="0" w:space="0" w:color="auto"/>
        <w:right w:val="none" w:sz="0" w:space="0" w:color="auto"/>
      </w:divBdr>
    </w:div>
    <w:div w:id="215432040">
      <w:bodyDiv w:val="1"/>
      <w:marLeft w:val="0"/>
      <w:marRight w:val="0"/>
      <w:marTop w:val="0"/>
      <w:marBottom w:val="0"/>
      <w:divBdr>
        <w:top w:val="none" w:sz="0" w:space="0" w:color="auto"/>
        <w:left w:val="none" w:sz="0" w:space="0" w:color="auto"/>
        <w:bottom w:val="none" w:sz="0" w:space="0" w:color="auto"/>
        <w:right w:val="none" w:sz="0" w:space="0" w:color="auto"/>
      </w:divBdr>
    </w:div>
    <w:div w:id="219677833">
      <w:bodyDiv w:val="1"/>
      <w:marLeft w:val="0"/>
      <w:marRight w:val="0"/>
      <w:marTop w:val="0"/>
      <w:marBottom w:val="0"/>
      <w:divBdr>
        <w:top w:val="none" w:sz="0" w:space="0" w:color="auto"/>
        <w:left w:val="none" w:sz="0" w:space="0" w:color="auto"/>
        <w:bottom w:val="none" w:sz="0" w:space="0" w:color="auto"/>
        <w:right w:val="none" w:sz="0" w:space="0" w:color="auto"/>
      </w:divBdr>
    </w:div>
    <w:div w:id="238953148">
      <w:bodyDiv w:val="1"/>
      <w:marLeft w:val="0"/>
      <w:marRight w:val="0"/>
      <w:marTop w:val="0"/>
      <w:marBottom w:val="0"/>
      <w:divBdr>
        <w:top w:val="none" w:sz="0" w:space="0" w:color="auto"/>
        <w:left w:val="none" w:sz="0" w:space="0" w:color="auto"/>
        <w:bottom w:val="none" w:sz="0" w:space="0" w:color="auto"/>
        <w:right w:val="none" w:sz="0" w:space="0" w:color="auto"/>
      </w:divBdr>
    </w:div>
    <w:div w:id="256445389">
      <w:bodyDiv w:val="1"/>
      <w:marLeft w:val="0"/>
      <w:marRight w:val="0"/>
      <w:marTop w:val="0"/>
      <w:marBottom w:val="0"/>
      <w:divBdr>
        <w:top w:val="none" w:sz="0" w:space="0" w:color="auto"/>
        <w:left w:val="none" w:sz="0" w:space="0" w:color="auto"/>
        <w:bottom w:val="none" w:sz="0" w:space="0" w:color="auto"/>
        <w:right w:val="none" w:sz="0" w:space="0" w:color="auto"/>
      </w:divBdr>
    </w:div>
    <w:div w:id="266548475">
      <w:bodyDiv w:val="1"/>
      <w:marLeft w:val="0"/>
      <w:marRight w:val="0"/>
      <w:marTop w:val="0"/>
      <w:marBottom w:val="0"/>
      <w:divBdr>
        <w:top w:val="none" w:sz="0" w:space="0" w:color="auto"/>
        <w:left w:val="none" w:sz="0" w:space="0" w:color="auto"/>
        <w:bottom w:val="none" w:sz="0" w:space="0" w:color="auto"/>
        <w:right w:val="none" w:sz="0" w:space="0" w:color="auto"/>
      </w:divBdr>
    </w:div>
    <w:div w:id="288165910">
      <w:bodyDiv w:val="1"/>
      <w:marLeft w:val="0"/>
      <w:marRight w:val="0"/>
      <w:marTop w:val="0"/>
      <w:marBottom w:val="0"/>
      <w:divBdr>
        <w:top w:val="none" w:sz="0" w:space="0" w:color="auto"/>
        <w:left w:val="none" w:sz="0" w:space="0" w:color="auto"/>
        <w:bottom w:val="none" w:sz="0" w:space="0" w:color="auto"/>
        <w:right w:val="none" w:sz="0" w:space="0" w:color="auto"/>
      </w:divBdr>
    </w:div>
    <w:div w:id="295137369">
      <w:bodyDiv w:val="1"/>
      <w:marLeft w:val="0"/>
      <w:marRight w:val="0"/>
      <w:marTop w:val="0"/>
      <w:marBottom w:val="0"/>
      <w:divBdr>
        <w:top w:val="none" w:sz="0" w:space="0" w:color="auto"/>
        <w:left w:val="none" w:sz="0" w:space="0" w:color="auto"/>
        <w:bottom w:val="none" w:sz="0" w:space="0" w:color="auto"/>
        <w:right w:val="none" w:sz="0" w:space="0" w:color="auto"/>
      </w:divBdr>
    </w:div>
    <w:div w:id="303244695">
      <w:bodyDiv w:val="1"/>
      <w:marLeft w:val="0"/>
      <w:marRight w:val="0"/>
      <w:marTop w:val="0"/>
      <w:marBottom w:val="0"/>
      <w:divBdr>
        <w:top w:val="none" w:sz="0" w:space="0" w:color="auto"/>
        <w:left w:val="none" w:sz="0" w:space="0" w:color="auto"/>
        <w:bottom w:val="none" w:sz="0" w:space="0" w:color="auto"/>
        <w:right w:val="none" w:sz="0" w:space="0" w:color="auto"/>
      </w:divBdr>
    </w:div>
    <w:div w:id="310527581">
      <w:bodyDiv w:val="1"/>
      <w:marLeft w:val="0"/>
      <w:marRight w:val="0"/>
      <w:marTop w:val="0"/>
      <w:marBottom w:val="0"/>
      <w:divBdr>
        <w:top w:val="none" w:sz="0" w:space="0" w:color="auto"/>
        <w:left w:val="none" w:sz="0" w:space="0" w:color="auto"/>
        <w:bottom w:val="none" w:sz="0" w:space="0" w:color="auto"/>
        <w:right w:val="none" w:sz="0" w:space="0" w:color="auto"/>
      </w:divBdr>
    </w:div>
    <w:div w:id="315954913">
      <w:bodyDiv w:val="1"/>
      <w:marLeft w:val="0"/>
      <w:marRight w:val="0"/>
      <w:marTop w:val="0"/>
      <w:marBottom w:val="0"/>
      <w:divBdr>
        <w:top w:val="none" w:sz="0" w:space="0" w:color="auto"/>
        <w:left w:val="none" w:sz="0" w:space="0" w:color="auto"/>
        <w:bottom w:val="none" w:sz="0" w:space="0" w:color="auto"/>
        <w:right w:val="none" w:sz="0" w:space="0" w:color="auto"/>
      </w:divBdr>
    </w:div>
    <w:div w:id="317924390">
      <w:bodyDiv w:val="1"/>
      <w:marLeft w:val="0"/>
      <w:marRight w:val="0"/>
      <w:marTop w:val="0"/>
      <w:marBottom w:val="0"/>
      <w:divBdr>
        <w:top w:val="none" w:sz="0" w:space="0" w:color="auto"/>
        <w:left w:val="none" w:sz="0" w:space="0" w:color="auto"/>
        <w:bottom w:val="none" w:sz="0" w:space="0" w:color="auto"/>
        <w:right w:val="none" w:sz="0" w:space="0" w:color="auto"/>
      </w:divBdr>
    </w:div>
    <w:div w:id="320622318">
      <w:bodyDiv w:val="1"/>
      <w:marLeft w:val="0"/>
      <w:marRight w:val="0"/>
      <w:marTop w:val="0"/>
      <w:marBottom w:val="0"/>
      <w:divBdr>
        <w:top w:val="none" w:sz="0" w:space="0" w:color="auto"/>
        <w:left w:val="none" w:sz="0" w:space="0" w:color="auto"/>
        <w:bottom w:val="none" w:sz="0" w:space="0" w:color="auto"/>
        <w:right w:val="none" w:sz="0" w:space="0" w:color="auto"/>
      </w:divBdr>
    </w:div>
    <w:div w:id="320932587">
      <w:bodyDiv w:val="1"/>
      <w:marLeft w:val="0"/>
      <w:marRight w:val="0"/>
      <w:marTop w:val="0"/>
      <w:marBottom w:val="0"/>
      <w:divBdr>
        <w:top w:val="none" w:sz="0" w:space="0" w:color="auto"/>
        <w:left w:val="none" w:sz="0" w:space="0" w:color="auto"/>
        <w:bottom w:val="none" w:sz="0" w:space="0" w:color="auto"/>
        <w:right w:val="none" w:sz="0" w:space="0" w:color="auto"/>
      </w:divBdr>
    </w:div>
    <w:div w:id="323436555">
      <w:bodyDiv w:val="1"/>
      <w:marLeft w:val="0"/>
      <w:marRight w:val="0"/>
      <w:marTop w:val="0"/>
      <w:marBottom w:val="0"/>
      <w:divBdr>
        <w:top w:val="none" w:sz="0" w:space="0" w:color="auto"/>
        <w:left w:val="none" w:sz="0" w:space="0" w:color="auto"/>
        <w:bottom w:val="none" w:sz="0" w:space="0" w:color="auto"/>
        <w:right w:val="none" w:sz="0" w:space="0" w:color="auto"/>
      </w:divBdr>
    </w:div>
    <w:div w:id="339894557">
      <w:bodyDiv w:val="1"/>
      <w:marLeft w:val="0"/>
      <w:marRight w:val="0"/>
      <w:marTop w:val="0"/>
      <w:marBottom w:val="0"/>
      <w:divBdr>
        <w:top w:val="none" w:sz="0" w:space="0" w:color="auto"/>
        <w:left w:val="none" w:sz="0" w:space="0" w:color="auto"/>
        <w:bottom w:val="none" w:sz="0" w:space="0" w:color="auto"/>
        <w:right w:val="none" w:sz="0" w:space="0" w:color="auto"/>
      </w:divBdr>
    </w:div>
    <w:div w:id="344137819">
      <w:bodyDiv w:val="1"/>
      <w:marLeft w:val="0"/>
      <w:marRight w:val="0"/>
      <w:marTop w:val="0"/>
      <w:marBottom w:val="0"/>
      <w:divBdr>
        <w:top w:val="none" w:sz="0" w:space="0" w:color="auto"/>
        <w:left w:val="none" w:sz="0" w:space="0" w:color="auto"/>
        <w:bottom w:val="none" w:sz="0" w:space="0" w:color="auto"/>
        <w:right w:val="none" w:sz="0" w:space="0" w:color="auto"/>
      </w:divBdr>
    </w:div>
    <w:div w:id="369379663">
      <w:bodyDiv w:val="1"/>
      <w:marLeft w:val="0"/>
      <w:marRight w:val="0"/>
      <w:marTop w:val="0"/>
      <w:marBottom w:val="0"/>
      <w:divBdr>
        <w:top w:val="none" w:sz="0" w:space="0" w:color="auto"/>
        <w:left w:val="none" w:sz="0" w:space="0" w:color="auto"/>
        <w:bottom w:val="none" w:sz="0" w:space="0" w:color="auto"/>
        <w:right w:val="none" w:sz="0" w:space="0" w:color="auto"/>
      </w:divBdr>
    </w:div>
    <w:div w:id="372387241">
      <w:bodyDiv w:val="1"/>
      <w:marLeft w:val="0"/>
      <w:marRight w:val="0"/>
      <w:marTop w:val="0"/>
      <w:marBottom w:val="0"/>
      <w:divBdr>
        <w:top w:val="none" w:sz="0" w:space="0" w:color="auto"/>
        <w:left w:val="none" w:sz="0" w:space="0" w:color="auto"/>
        <w:bottom w:val="none" w:sz="0" w:space="0" w:color="auto"/>
        <w:right w:val="none" w:sz="0" w:space="0" w:color="auto"/>
      </w:divBdr>
    </w:div>
    <w:div w:id="386681228">
      <w:bodyDiv w:val="1"/>
      <w:marLeft w:val="0"/>
      <w:marRight w:val="0"/>
      <w:marTop w:val="0"/>
      <w:marBottom w:val="0"/>
      <w:divBdr>
        <w:top w:val="none" w:sz="0" w:space="0" w:color="auto"/>
        <w:left w:val="none" w:sz="0" w:space="0" w:color="auto"/>
        <w:bottom w:val="none" w:sz="0" w:space="0" w:color="auto"/>
        <w:right w:val="none" w:sz="0" w:space="0" w:color="auto"/>
      </w:divBdr>
    </w:div>
    <w:div w:id="401291474">
      <w:bodyDiv w:val="1"/>
      <w:marLeft w:val="0"/>
      <w:marRight w:val="0"/>
      <w:marTop w:val="0"/>
      <w:marBottom w:val="0"/>
      <w:divBdr>
        <w:top w:val="none" w:sz="0" w:space="0" w:color="auto"/>
        <w:left w:val="none" w:sz="0" w:space="0" w:color="auto"/>
        <w:bottom w:val="none" w:sz="0" w:space="0" w:color="auto"/>
        <w:right w:val="none" w:sz="0" w:space="0" w:color="auto"/>
      </w:divBdr>
    </w:div>
    <w:div w:id="406651568">
      <w:bodyDiv w:val="1"/>
      <w:marLeft w:val="0"/>
      <w:marRight w:val="0"/>
      <w:marTop w:val="0"/>
      <w:marBottom w:val="0"/>
      <w:divBdr>
        <w:top w:val="none" w:sz="0" w:space="0" w:color="auto"/>
        <w:left w:val="none" w:sz="0" w:space="0" w:color="auto"/>
        <w:bottom w:val="none" w:sz="0" w:space="0" w:color="auto"/>
        <w:right w:val="none" w:sz="0" w:space="0" w:color="auto"/>
      </w:divBdr>
    </w:div>
    <w:div w:id="418209504">
      <w:bodyDiv w:val="1"/>
      <w:marLeft w:val="0"/>
      <w:marRight w:val="0"/>
      <w:marTop w:val="0"/>
      <w:marBottom w:val="0"/>
      <w:divBdr>
        <w:top w:val="none" w:sz="0" w:space="0" w:color="auto"/>
        <w:left w:val="none" w:sz="0" w:space="0" w:color="auto"/>
        <w:bottom w:val="none" w:sz="0" w:space="0" w:color="auto"/>
        <w:right w:val="none" w:sz="0" w:space="0" w:color="auto"/>
      </w:divBdr>
    </w:div>
    <w:div w:id="423264233">
      <w:bodyDiv w:val="1"/>
      <w:marLeft w:val="0"/>
      <w:marRight w:val="0"/>
      <w:marTop w:val="0"/>
      <w:marBottom w:val="0"/>
      <w:divBdr>
        <w:top w:val="none" w:sz="0" w:space="0" w:color="auto"/>
        <w:left w:val="none" w:sz="0" w:space="0" w:color="auto"/>
        <w:bottom w:val="none" w:sz="0" w:space="0" w:color="auto"/>
        <w:right w:val="none" w:sz="0" w:space="0" w:color="auto"/>
      </w:divBdr>
    </w:div>
    <w:div w:id="458381277">
      <w:bodyDiv w:val="1"/>
      <w:marLeft w:val="0"/>
      <w:marRight w:val="0"/>
      <w:marTop w:val="0"/>
      <w:marBottom w:val="0"/>
      <w:divBdr>
        <w:top w:val="none" w:sz="0" w:space="0" w:color="auto"/>
        <w:left w:val="none" w:sz="0" w:space="0" w:color="auto"/>
        <w:bottom w:val="none" w:sz="0" w:space="0" w:color="auto"/>
        <w:right w:val="none" w:sz="0" w:space="0" w:color="auto"/>
      </w:divBdr>
    </w:div>
    <w:div w:id="494226725">
      <w:bodyDiv w:val="1"/>
      <w:marLeft w:val="0"/>
      <w:marRight w:val="0"/>
      <w:marTop w:val="0"/>
      <w:marBottom w:val="0"/>
      <w:divBdr>
        <w:top w:val="none" w:sz="0" w:space="0" w:color="auto"/>
        <w:left w:val="none" w:sz="0" w:space="0" w:color="auto"/>
        <w:bottom w:val="none" w:sz="0" w:space="0" w:color="auto"/>
        <w:right w:val="none" w:sz="0" w:space="0" w:color="auto"/>
      </w:divBdr>
    </w:div>
    <w:div w:id="519316181">
      <w:bodyDiv w:val="1"/>
      <w:marLeft w:val="0"/>
      <w:marRight w:val="0"/>
      <w:marTop w:val="0"/>
      <w:marBottom w:val="0"/>
      <w:divBdr>
        <w:top w:val="none" w:sz="0" w:space="0" w:color="auto"/>
        <w:left w:val="none" w:sz="0" w:space="0" w:color="auto"/>
        <w:bottom w:val="none" w:sz="0" w:space="0" w:color="auto"/>
        <w:right w:val="none" w:sz="0" w:space="0" w:color="auto"/>
      </w:divBdr>
    </w:div>
    <w:div w:id="533226203">
      <w:bodyDiv w:val="1"/>
      <w:marLeft w:val="0"/>
      <w:marRight w:val="0"/>
      <w:marTop w:val="0"/>
      <w:marBottom w:val="0"/>
      <w:divBdr>
        <w:top w:val="none" w:sz="0" w:space="0" w:color="auto"/>
        <w:left w:val="none" w:sz="0" w:space="0" w:color="auto"/>
        <w:bottom w:val="none" w:sz="0" w:space="0" w:color="auto"/>
        <w:right w:val="none" w:sz="0" w:space="0" w:color="auto"/>
      </w:divBdr>
    </w:div>
    <w:div w:id="558714175">
      <w:bodyDiv w:val="1"/>
      <w:marLeft w:val="0"/>
      <w:marRight w:val="0"/>
      <w:marTop w:val="0"/>
      <w:marBottom w:val="0"/>
      <w:divBdr>
        <w:top w:val="none" w:sz="0" w:space="0" w:color="auto"/>
        <w:left w:val="none" w:sz="0" w:space="0" w:color="auto"/>
        <w:bottom w:val="none" w:sz="0" w:space="0" w:color="auto"/>
        <w:right w:val="none" w:sz="0" w:space="0" w:color="auto"/>
      </w:divBdr>
    </w:div>
    <w:div w:id="564338030">
      <w:bodyDiv w:val="1"/>
      <w:marLeft w:val="0"/>
      <w:marRight w:val="0"/>
      <w:marTop w:val="0"/>
      <w:marBottom w:val="0"/>
      <w:divBdr>
        <w:top w:val="none" w:sz="0" w:space="0" w:color="auto"/>
        <w:left w:val="none" w:sz="0" w:space="0" w:color="auto"/>
        <w:bottom w:val="none" w:sz="0" w:space="0" w:color="auto"/>
        <w:right w:val="none" w:sz="0" w:space="0" w:color="auto"/>
      </w:divBdr>
    </w:div>
    <w:div w:id="570232060">
      <w:bodyDiv w:val="1"/>
      <w:marLeft w:val="0"/>
      <w:marRight w:val="0"/>
      <w:marTop w:val="0"/>
      <w:marBottom w:val="0"/>
      <w:divBdr>
        <w:top w:val="none" w:sz="0" w:space="0" w:color="auto"/>
        <w:left w:val="none" w:sz="0" w:space="0" w:color="auto"/>
        <w:bottom w:val="none" w:sz="0" w:space="0" w:color="auto"/>
        <w:right w:val="none" w:sz="0" w:space="0" w:color="auto"/>
      </w:divBdr>
    </w:div>
    <w:div w:id="578291028">
      <w:bodyDiv w:val="1"/>
      <w:marLeft w:val="0"/>
      <w:marRight w:val="0"/>
      <w:marTop w:val="0"/>
      <w:marBottom w:val="0"/>
      <w:divBdr>
        <w:top w:val="none" w:sz="0" w:space="0" w:color="auto"/>
        <w:left w:val="none" w:sz="0" w:space="0" w:color="auto"/>
        <w:bottom w:val="none" w:sz="0" w:space="0" w:color="auto"/>
        <w:right w:val="none" w:sz="0" w:space="0" w:color="auto"/>
      </w:divBdr>
      <w:divsChild>
        <w:div w:id="887187584">
          <w:marLeft w:val="0"/>
          <w:marRight w:val="0"/>
          <w:marTop w:val="0"/>
          <w:marBottom w:val="0"/>
          <w:divBdr>
            <w:top w:val="none" w:sz="0" w:space="0" w:color="auto"/>
            <w:left w:val="none" w:sz="0" w:space="0" w:color="auto"/>
            <w:bottom w:val="none" w:sz="0" w:space="0" w:color="auto"/>
            <w:right w:val="none" w:sz="0" w:space="0" w:color="auto"/>
          </w:divBdr>
        </w:div>
        <w:div w:id="638147167">
          <w:marLeft w:val="-240"/>
          <w:marRight w:val="-240"/>
          <w:marTop w:val="0"/>
          <w:marBottom w:val="0"/>
          <w:divBdr>
            <w:top w:val="none" w:sz="0" w:space="0" w:color="auto"/>
            <w:left w:val="none" w:sz="0" w:space="0" w:color="auto"/>
            <w:bottom w:val="none" w:sz="0" w:space="0" w:color="auto"/>
            <w:right w:val="none" w:sz="0" w:space="0" w:color="auto"/>
          </w:divBdr>
          <w:divsChild>
            <w:div w:id="117726476">
              <w:marLeft w:val="0"/>
              <w:marRight w:val="0"/>
              <w:marTop w:val="0"/>
              <w:marBottom w:val="0"/>
              <w:divBdr>
                <w:top w:val="none" w:sz="0" w:space="0" w:color="auto"/>
                <w:left w:val="none" w:sz="0" w:space="0" w:color="auto"/>
                <w:bottom w:val="none" w:sz="0" w:space="0" w:color="auto"/>
                <w:right w:val="none" w:sz="0" w:space="0" w:color="auto"/>
              </w:divBdr>
              <w:divsChild>
                <w:div w:id="757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7817">
      <w:bodyDiv w:val="1"/>
      <w:marLeft w:val="0"/>
      <w:marRight w:val="0"/>
      <w:marTop w:val="0"/>
      <w:marBottom w:val="0"/>
      <w:divBdr>
        <w:top w:val="none" w:sz="0" w:space="0" w:color="auto"/>
        <w:left w:val="none" w:sz="0" w:space="0" w:color="auto"/>
        <w:bottom w:val="none" w:sz="0" w:space="0" w:color="auto"/>
        <w:right w:val="none" w:sz="0" w:space="0" w:color="auto"/>
      </w:divBdr>
    </w:div>
    <w:div w:id="618099420">
      <w:bodyDiv w:val="1"/>
      <w:marLeft w:val="0"/>
      <w:marRight w:val="0"/>
      <w:marTop w:val="0"/>
      <w:marBottom w:val="0"/>
      <w:divBdr>
        <w:top w:val="none" w:sz="0" w:space="0" w:color="auto"/>
        <w:left w:val="none" w:sz="0" w:space="0" w:color="auto"/>
        <w:bottom w:val="none" w:sz="0" w:space="0" w:color="auto"/>
        <w:right w:val="none" w:sz="0" w:space="0" w:color="auto"/>
      </w:divBdr>
    </w:div>
    <w:div w:id="618806755">
      <w:bodyDiv w:val="1"/>
      <w:marLeft w:val="0"/>
      <w:marRight w:val="0"/>
      <w:marTop w:val="0"/>
      <w:marBottom w:val="0"/>
      <w:divBdr>
        <w:top w:val="none" w:sz="0" w:space="0" w:color="auto"/>
        <w:left w:val="none" w:sz="0" w:space="0" w:color="auto"/>
        <w:bottom w:val="none" w:sz="0" w:space="0" w:color="auto"/>
        <w:right w:val="none" w:sz="0" w:space="0" w:color="auto"/>
      </w:divBdr>
    </w:div>
    <w:div w:id="684327126">
      <w:bodyDiv w:val="1"/>
      <w:marLeft w:val="0"/>
      <w:marRight w:val="0"/>
      <w:marTop w:val="0"/>
      <w:marBottom w:val="0"/>
      <w:divBdr>
        <w:top w:val="none" w:sz="0" w:space="0" w:color="auto"/>
        <w:left w:val="none" w:sz="0" w:space="0" w:color="auto"/>
        <w:bottom w:val="none" w:sz="0" w:space="0" w:color="auto"/>
        <w:right w:val="none" w:sz="0" w:space="0" w:color="auto"/>
      </w:divBdr>
    </w:div>
    <w:div w:id="700741273">
      <w:bodyDiv w:val="1"/>
      <w:marLeft w:val="0"/>
      <w:marRight w:val="0"/>
      <w:marTop w:val="0"/>
      <w:marBottom w:val="0"/>
      <w:divBdr>
        <w:top w:val="none" w:sz="0" w:space="0" w:color="auto"/>
        <w:left w:val="none" w:sz="0" w:space="0" w:color="auto"/>
        <w:bottom w:val="none" w:sz="0" w:space="0" w:color="auto"/>
        <w:right w:val="none" w:sz="0" w:space="0" w:color="auto"/>
      </w:divBdr>
    </w:div>
    <w:div w:id="729420548">
      <w:bodyDiv w:val="1"/>
      <w:marLeft w:val="0"/>
      <w:marRight w:val="0"/>
      <w:marTop w:val="0"/>
      <w:marBottom w:val="0"/>
      <w:divBdr>
        <w:top w:val="none" w:sz="0" w:space="0" w:color="auto"/>
        <w:left w:val="none" w:sz="0" w:space="0" w:color="auto"/>
        <w:bottom w:val="none" w:sz="0" w:space="0" w:color="auto"/>
        <w:right w:val="none" w:sz="0" w:space="0" w:color="auto"/>
      </w:divBdr>
    </w:div>
    <w:div w:id="733628806">
      <w:bodyDiv w:val="1"/>
      <w:marLeft w:val="0"/>
      <w:marRight w:val="0"/>
      <w:marTop w:val="0"/>
      <w:marBottom w:val="0"/>
      <w:divBdr>
        <w:top w:val="none" w:sz="0" w:space="0" w:color="auto"/>
        <w:left w:val="none" w:sz="0" w:space="0" w:color="auto"/>
        <w:bottom w:val="none" w:sz="0" w:space="0" w:color="auto"/>
        <w:right w:val="none" w:sz="0" w:space="0" w:color="auto"/>
      </w:divBdr>
    </w:div>
    <w:div w:id="806555032">
      <w:bodyDiv w:val="1"/>
      <w:marLeft w:val="0"/>
      <w:marRight w:val="0"/>
      <w:marTop w:val="0"/>
      <w:marBottom w:val="0"/>
      <w:divBdr>
        <w:top w:val="none" w:sz="0" w:space="0" w:color="auto"/>
        <w:left w:val="none" w:sz="0" w:space="0" w:color="auto"/>
        <w:bottom w:val="none" w:sz="0" w:space="0" w:color="auto"/>
        <w:right w:val="none" w:sz="0" w:space="0" w:color="auto"/>
      </w:divBdr>
    </w:div>
    <w:div w:id="807356565">
      <w:bodyDiv w:val="1"/>
      <w:marLeft w:val="0"/>
      <w:marRight w:val="0"/>
      <w:marTop w:val="0"/>
      <w:marBottom w:val="0"/>
      <w:divBdr>
        <w:top w:val="none" w:sz="0" w:space="0" w:color="auto"/>
        <w:left w:val="none" w:sz="0" w:space="0" w:color="auto"/>
        <w:bottom w:val="none" w:sz="0" w:space="0" w:color="auto"/>
        <w:right w:val="none" w:sz="0" w:space="0" w:color="auto"/>
      </w:divBdr>
    </w:div>
    <w:div w:id="863059948">
      <w:bodyDiv w:val="1"/>
      <w:marLeft w:val="0"/>
      <w:marRight w:val="0"/>
      <w:marTop w:val="0"/>
      <w:marBottom w:val="0"/>
      <w:divBdr>
        <w:top w:val="none" w:sz="0" w:space="0" w:color="auto"/>
        <w:left w:val="none" w:sz="0" w:space="0" w:color="auto"/>
        <w:bottom w:val="none" w:sz="0" w:space="0" w:color="auto"/>
        <w:right w:val="none" w:sz="0" w:space="0" w:color="auto"/>
      </w:divBdr>
    </w:div>
    <w:div w:id="877663111">
      <w:bodyDiv w:val="1"/>
      <w:marLeft w:val="0"/>
      <w:marRight w:val="0"/>
      <w:marTop w:val="0"/>
      <w:marBottom w:val="0"/>
      <w:divBdr>
        <w:top w:val="none" w:sz="0" w:space="0" w:color="auto"/>
        <w:left w:val="none" w:sz="0" w:space="0" w:color="auto"/>
        <w:bottom w:val="none" w:sz="0" w:space="0" w:color="auto"/>
        <w:right w:val="none" w:sz="0" w:space="0" w:color="auto"/>
      </w:divBdr>
    </w:div>
    <w:div w:id="880440271">
      <w:bodyDiv w:val="1"/>
      <w:marLeft w:val="0"/>
      <w:marRight w:val="0"/>
      <w:marTop w:val="0"/>
      <w:marBottom w:val="0"/>
      <w:divBdr>
        <w:top w:val="none" w:sz="0" w:space="0" w:color="auto"/>
        <w:left w:val="none" w:sz="0" w:space="0" w:color="auto"/>
        <w:bottom w:val="none" w:sz="0" w:space="0" w:color="auto"/>
        <w:right w:val="none" w:sz="0" w:space="0" w:color="auto"/>
      </w:divBdr>
    </w:div>
    <w:div w:id="882138975">
      <w:bodyDiv w:val="1"/>
      <w:marLeft w:val="0"/>
      <w:marRight w:val="0"/>
      <w:marTop w:val="0"/>
      <w:marBottom w:val="0"/>
      <w:divBdr>
        <w:top w:val="none" w:sz="0" w:space="0" w:color="auto"/>
        <w:left w:val="none" w:sz="0" w:space="0" w:color="auto"/>
        <w:bottom w:val="none" w:sz="0" w:space="0" w:color="auto"/>
        <w:right w:val="none" w:sz="0" w:space="0" w:color="auto"/>
      </w:divBdr>
    </w:div>
    <w:div w:id="926233032">
      <w:bodyDiv w:val="1"/>
      <w:marLeft w:val="0"/>
      <w:marRight w:val="0"/>
      <w:marTop w:val="0"/>
      <w:marBottom w:val="0"/>
      <w:divBdr>
        <w:top w:val="none" w:sz="0" w:space="0" w:color="auto"/>
        <w:left w:val="none" w:sz="0" w:space="0" w:color="auto"/>
        <w:bottom w:val="none" w:sz="0" w:space="0" w:color="auto"/>
        <w:right w:val="none" w:sz="0" w:space="0" w:color="auto"/>
      </w:divBdr>
    </w:div>
    <w:div w:id="932317479">
      <w:bodyDiv w:val="1"/>
      <w:marLeft w:val="0"/>
      <w:marRight w:val="0"/>
      <w:marTop w:val="0"/>
      <w:marBottom w:val="0"/>
      <w:divBdr>
        <w:top w:val="none" w:sz="0" w:space="0" w:color="auto"/>
        <w:left w:val="none" w:sz="0" w:space="0" w:color="auto"/>
        <w:bottom w:val="none" w:sz="0" w:space="0" w:color="auto"/>
        <w:right w:val="none" w:sz="0" w:space="0" w:color="auto"/>
      </w:divBdr>
    </w:div>
    <w:div w:id="968585619">
      <w:bodyDiv w:val="1"/>
      <w:marLeft w:val="0"/>
      <w:marRight w:val="0"/>
      <w:marTop w:val="0"/>
      <w:marBottom w:val="0"/>
      <w:divBdr>
        <w:top w:val="none" w:sz="0" w:space="0" w:color="auto"/>
        <w:left w:val="none" w:sz="0" w:space="0" w:color="auto"/>
        <w:bottom w:val="none" w:sz="0" w:space="0" w:color="auto"/>
        <w:right w:val="none" w:sz="0" w:space="0" w:color="auto"/>
      </w:divBdr>
    </w:div>
    <w:div w:id="1004551094">
      <w:bodyDiv w:val="1"/>
      <w:marLeft w:val="0"/>
      <w:marRight w:val="0"/>
      <w:marTop w:val="0"/>
      <w:marBottom w:val="0"/>
      <w:divBdr>
        <w:top w:val="none" w:sz="0" w:space="0" w:color="auto"/>
        <w:left w:val="none" w:sz="0" w:space="0" w:color="auto"/>
        <w:bottom w:val="none" w:sz="0" w:space="0" w:color="auto"/>
        <w:right w:val="none" w:sz="0" w:space="0" w:color="auto"/>
      </w:divBdr>
    </w:div>
    <w:div w:id="1016924324">
      <w:bodyDiv w:val="1"/>
      <w:marLeft w:val="0"/>
      <w:marRight w:val="0"/>
      <w:marTop w:val="0"/>
      <w:marBottom w:val="0"/>
      <w:divBdr>
        <w:top w:val="none" w:sz="0" w:space="0" w:color="auto"/>
        <w:left w:val="none" w:sz="0" w:space="0" w:color="auto"/>
        <w:bottom w:val="none" w:sz="0" w:space="0" w:color="auto"/>
        <w:right w:val="none" w:sz="0" w:space="0" w:color="auto"/>
      </w:divBdr>
    </w:div>
    <w:div w:id="1051080273">
      <w:bodyDiv w:val="1"/>
      <w:marLeft w:val="0"/>
      <w:marRight w:val="0"/>
      <w:marTop w:val="0"/>
      <w:marBottom w:val="0"/>
      <w:divBdr>
        <w:top w:val="none" w:sz="0" w:space="0" w:color="auto"/>
        <w:left w:val="none" w:sz="0" w:space="0" w:color="auto"/>
        <w:bottom w:val="none" w:sz="0" w:space="0" w:color="auto"/>
        <w:right w:val="none" w:sz="0" w:space="0" w:color="auto"/>
      </w:divBdr>
    </w:div>
    <w:div w:id="1058673479">
      <w:bodyDiv w:val="1"/>
      <w:marLeft w:val="0"/>
      <w:marRight w:val="0"/>
      <w:marTop w:val="0"/>
      <w:marBottom w:val="0"/>
      <w:divBdr>
        <w:top w:val="none" w:sz="0" w:space="0" w:color="auto"/>
        <w:left w:val="none" w:sz="0" w:space="0" w:color="auto"/>
        <w:bottom w:val="none" w:sz="0" w:space="0" w:color="auto"/>
        <w:right w:val="none" w:sz="0" w:space="0" w:color="auto"/>
      </w:divBdr>
    </w:div>
    <w:div w:id="1071926042">
      <w:bodyDiv w:val="1"/>
      <w:marLeft w:val="0"/>
      <w:marRight w:val="0"/>
      <w:marTop w:val="0"/>
      <w:marBottom w:val="0"/>
      <w:divBdr>
        <w:top w:val="none" w:sz="0" w:space="0" w:color="auto"/>
        <w:left w:val="none" w:sz="0" w:space="0" w:color="auto"/>
        <w:bottom w:val="none" w:sz="0" w:space="0" w:color="auto"/>
        <w:right w:val="none" w:sz="0" w:space="0" w:color="auto"/>
      </w:divBdr>
    </w:div>
    <w:div w:id="1083531487">
      <w:bodyDiv w:val="1"/>
      <w:marLeft w:val="0"/>
      <w:marRight w:val="0"/>
      <w:marTop w:val="0"/>
      <w:marBottom w:val="0"/>
      <w:divBdr>
        <w:top w:val="none" w:sz="0" w:space="0" w:color="auto"/>
        <w:left w:val="none" w:sz="0" w:space="0" w:color="auto"/>
        <w:bottom w:val="none" w:sz="0" w:space="0" w:color="auto"/>
        <w:right w:val="none" w:sz="0" w:space="0" w:color="auto"/>
      </w:divBdr>
    </w:div>
    <w:div w:id="1141576123">
      <w:bodyDiv w:val="1"/>
      <w:marLeft w:val="0"/>
      <w:marRight w:val="0"/>
      <w:marTop w:val="0"/>
      <w:marBottom w:val="0"/>
      <w:divBdr>
        <w:top w:val="none" w:sz="0" w:space="0" w:color="auto"/>
        <w:left w:val="none" w:sz="0" w:space="0" w:color="auto"/>
        <w:bottom w:val="none" w:sz="0" w:space="0" w:color="auto"/>
        <w:right w:val="none" w:sz="0" w:space="0" w:color="auto"/>
      </w:divBdr>
    </w:div>
    <w:div w:id="1155072480">
      <w:bodyDiv w:val="1"/>
      <w:marLeft w:val="0"/>
      <w:marRight w:val="0"/>
      <w:marTop w:val="0"/>
      <w:marBottom w:val="0"/>
      <w:divBdr>
        <w:top w:val="none" w:sz="0" w:space="0" w:color="auto"/>
        <w:left w:val="none" w:sz="0" w:space="0" w:color="auto"/>
        <w:bottom w:val="none" w:sz="0" w:space="0" w:color="auto"/>
        <w:right w:val="none" w:sz="0" w:space="0" w:color="auto"/>
      </w:divBdr>
    </w:div>
    <w:div w:id="1171602360">
      <w:bodyDiv w:val="1"/>
      <w:marLeft w:val="0"/>
      <w:marRight w:val="0"/>
      <w:marTop w:val="0"/>
      <w:marBottom w:val="0"/>
      <w:divBdr>
        <w:top w:val="none" w:sz="0" w:space="0" w:color="auto"/>
        <w:left w:val="none" w:sz="0" w:space="0" w:color="auto"/>
        <w:bottom w:val="none" w:sz="0" w:space="0" w:color="auto"/>
        <w:right w:val="none" w:sz="0" w:space="0" w:color="auto"/>
      </w:divBdr>
    </w:div>
    <w:div w:id="1174339750">
      <w:bodyDiv w:val="1"/>
      <w:marLeft w:val="0"/>
      <w:marRight w:val="0"/>
      <w:marTop w:val="0"/>
      <w:marBottom w:val="0"/>
      <w:divBdr>
        <w:top w:val="none" w:sz="0" w:space="0" w:color="auto"/>
        <w:left w:val="none" w:sz="0" w:space="0" w:color="auto"/>
        <w:bottom w:val="none" w:sz="0" w:space="0" w:color="auto"/>
        <w:right w:val="none" w:sz="0" w:space="0" w:color="auto"/>
      </w:divBdr>
    </w:div>
    <w:div w:id="1190028683">
      <w:bodyDiv w:val="1"/>
      <w:marLeft w:val="0"/>
      <w:marRight w:val="0"/>
      <w:marTop w:val="0"/>
      <w:marBottom w:val="0"/>
      <w:divBdr>
        <w:top w:val="none" w:sz="0" w:space="0" w:color="auto"/>
        <w:left w:val="none" w:sz="0" w:space="0" w:color="auto"/>
        <w:bottom w:val="none" w:sz="0" w:space="0" w:color="auto"/>
        <w:right w:val="none" w:sz="0" w:space="0" w:color="auto"/>
      </w:divBdr>
    </w:div>
    <w:div w:id="1207257688">
      <w:bodyDiv w:val="1"/>
      <w:marLeft w:val="0"/>
      <w:marRight w:val="0"/>
      <w:marTop w:val="0"/>
      <w:marBottom w:val="0"/>
      <w:divBdr>
        <w:top w:val="none" w:sz="0" w:space="0" w:color="auto"/>
        <w:left w:val="none" w:sz="0" w:space="0" w:color="auto"/>
        <w:bottom w:val="none" w:sz="0" w:space="0" w:color="auto"/>
        <w:right w:val="none" w:sz="0" w:space="0" w:color="auto"/>
      </w:divBdr>
    </w:div>
    <w:div w:id="1208909476">
      <w:bodyDiv w:val="1"/>
      <w:marLeft w:val="0"/>
      <w:marRight w:val="0"/>
      <w:marTop w:val="0"/>
      <w:marBottom w:val="0"/>
      <w:divBdr>
        <w:top w:val="none" w:sz="0" w:space="0" w:color="auto"/>
        <w:left w:val="none" w:sz="0" w:space="0" w:color="auto"/>
        <w:bottom w:val="none" w:sz="0" w:space="0" w:color="auto"/>
        <w:right w:val="none" w:sz="0" w:space="0" w:color="auto"/>
      </w:divBdr>
    </w:div>
    <w:div w:id="1245608753">
      <w:bodyDiv w:val="1"/>
      <w:marLeft w:val="0"/>
      <w:marRight w:val="0"/>
      <w:marTop w:val="0"/>
      <w:marBottom w:val="0"/>
      <w:divBdr>
        <w:top w:val="none" w:sz="0" w:space="0" w:color="auto"/>
        <w:left w:val="none" w:sz="0" w:space="0" w:color="auto"/>
        <w:bottom w:val="none" w:sz="0" w:space="0" w:color="auto"/>
        <w:right w:val="none" w:sz="0" w:space="0" w:color="auto"/>
      </w:divBdr>
    </w:div>
    <w:div w:id="1253195958">
      <w:bodyDiv w:val="1"/>
      <w:marLeft w:val="0"/>
      <w:marRight w:val="0"/>
      <w:marTop w:val="0"/>
      <w:marBottom w:val="0"/>
      <w:divBdr>
        <w:top w:val="none" w:sz="0" w:space="0" w:color="auto"/>
        <w:left w:val="none" w:sz="0" w:space="0" w:color="auto"/>
        <w:bottom w:val="none" w:sz="0" w:space="0" w:color="auto"/>
        <w:right w:val="none" w:sz="0" w:space="0" w:color="auto"/>
      </w:divBdr>
    </w:div>
    <w:div w:id="1306623587">
      <w:bodyDiv w:val="1"/>
      <w:marLeft w:val="0"/>
      <w:marRight w:val="0"/>
      <w:marTop w:val="0"/>
      <w:marBottom w:val="0"/>
      <w:divBdr>
        <w:top w:val="none" w:sz="0" w:space="0" w:color="auto"/>
        <w:left w:val="none" w:sz="0" w:space="0" w:color="auto"/>
        <w:bottom w:val="none" w:sz="0" w:space="0" w:color="auto"/>
        <w:right w:val="none" w:sz="0" w:space="0" w:color="auto"/>
      </w:divBdr>
    </w:div>
    <w:div w:id="1320232566">
      <w:bodyDiv w:val="1"/>
      <w:marLeft w:val="0"/>
      <w:marRight w:val="0"/>
      <w:marTop w:val="0"/>
      <w:marBottom w:val="0"/>
      <w:divBdr>
        <w:top w:val="none" w:sz="0" w:space="0" w:color="auto"/>
        <w:left w:val="none" w:sz="0" w:space="0" w:color="auto"/>
        <w:bottom w:val="none" w:sz="0" w:space="0" w:color="auto"/>
        <w:right w:val="none" w:sz="0" w:space="0" w:color="auto"/>
      </w:divBdr>
    </w:div>
    <w:div w:id="1363242672">
      <w:bodyDiv w:val="1"/>
      <w:marLeft w:val="0"/>
      <w:marRight w:val="0"/>
      <w:marTop w:val="0"/>
      <w:marBottom w:val="0"/>
      <w:divBdr>
        <w:top w:val="none" w:sz="0" w:space="0" w:color="auto"/>
        <w:left w:val="none" w:sz="0" w:space="0" w:color="auto"/>
        <w:bottom w:val="none" w:sz="0" w:space="0" w:color="auto"/>
        <w:right w:val="none" w:sz="0" w:space="0" w:color="auto"/>
      </w:divBdr>
    </w:div>
    <w:div w:id="1374383882">
      <w:bodyDiv w:val="1"/>
      <w:marLeft w:val="0"/>
      <w:marRight w:val="0"/>
      <w:marTop w:val="0"/>
      <w:marBottom w:val="0"/>
      <w:divBdr>
        <w:top w:val="none" w:sz="0" w:space="0" w:color="auto"/>
        <w:left w:val="none" w:sz="0" w:space="0" w:color="auto"/>
        <w:bottom w:val="none" w:sz="0" w:space="0" w:color="auto"/>
        <w:right w:val="none" w:sz="0" w:space="0" w:color="auto"/>
      </w:divBdr>
    </w:div>
    <w:div w:id="1419667395">
      <w:bodyDiv w:val="1"/>
      <w:marLeft w:val="0"/>
      <w:marRight w:val="0"/>
      <w:marTop w:val="0"/>
      <w:marBottom w:val="0"/>
      <w:divBdr>
        <w:top w:val="none" w:sz="0" w:space="0" w:color="auto"/>
        <w:left w:val="none" w:sz="0" w:space="0" w:color="auto"/>
        <w:bottom w:val="none" w:sz="0" w:space="0" w:color="auto"/>
        <w:right w:val="none" w:sz="0" w:space="0" w:color="auto"/>
      </w:divBdr>
    </w:div>
    <w:div w:id="1419864719">
      <w:bodyDiv w:val="1"/>
      <w:marLeft w:val="0"/>
      <w:marRight w:val="0"/>
      <w:marTop w:val="0"/>
      <w:marBottom w:val="0"/>
      <w:divBdr>
        <w:top w:val="none" w:sz="0" w:space="0" w:color="auto"/>
        <w:left w:val="none" w:sz="0" w:space="0" w:color="auto"/>
        <w:bottom w:val="none" w:sz="0" w:space="0" w:color="auto"/>
        <w:right w:val="none" w:sz="0" w:space="0" w:color="auto"/>
      </w:divBdr>
    </w:div>
    <w:div w:id="1423336384">
      <w:bodyDiv w:val="1"/>
      <w:marLeft w:val="0"/>
      <w:marRight w:val="0"/>
      <w:marTop w:val="0"/>
      <w:marBottom w:val="0"/>
      <w:divBdr>
        <w:top w:val="none" w:sz="0" w:space="0" w:color="auto"/>
        <w:left w:val="none" w:sz="0" w:space="0" w:color="auto"/>
        <w:bottom w:val="none" w:sz="0" w:space="0" w:color="auto"/>
        <w:right w:val="none" w:sz="0" w:space="0" w:color="auto"/>
      </w:divBdr>
    </w:div>
    <w:div w:id="1445881653">
      <w:bodyDiv w:val="1"/>
      <w:marLeft w:val="0"/>
      <w:marRight w:val="0"/>
      <w:marTop w:val="0"/>
      <w:marBottom w:val="0"/>
      <w:divBdr>
        <w:top w:val="none" w:sz="0" w:space="0" w:color="auto"/>
        <w:left w:val="none" w:sz="0" w:space="0" w:color="auto"/>
        <w:bottom w:val="none" w:sz="0" w:space="0" w:color="auto"/>
        <w:right w:val="none" w:sz="0" w:space="0" w:color="auto"/>
      </w:divBdr>
    </w:div>
    <w:div w:id="1452702416">
      <w:bodyDiv w:val="1"/>
      <w:marLeft w:val="0"/>
      <w:marRight w:val="0"/>
      <w:marTop w:val="0"/>
      <w:marBottom w:val="0"/>
      <w:divBdr>
        <w:top w:val="none" w:sz="0" w:space="0" w:color="auto"/>
        <w:left w:val="none" w:sz="0" w:space="0" w:color="auto"/>
        <w:bottom w:val="none" w:sz="0" w:space="0" w:color="auto"/>
        <w:right w:val="none" w:sz="0" w:space="0" w:color="auto"/>
      </w:divBdr>
    </w:div>
    <w:div w:id="1457528120">
      <w:bodyDiv w:val="1"/>
      <w:marLeft w:val="0"/>
      <w:marRight w:val="0"/>
      <w:marTop w:val="0"/>
      <w:marBottom w:val="0"/>
      <w:divBdr>
        <w:top w:val="none" w:sz="0" w:space="0" w:color="auto"/>
        <w:left w:val="none" w:sz="0" w:space="0" w:color="auto"/>
        <w:bottom w:val="none" w:sz="0" w:space="0" w:color="auto"/>
        <w:right w:val="none" w:sz="0" w:space="0" w:color="auto"/>
      </w:divBdr>
    </w:div>
    <w:div w:id="1467579818">
      <w:bodyDiv w:val="1"/>
      <w:marLeft w:val="0"/>
      <w:marRight w:val="0"/>
      <w:marTop w:val="0"/>
      <w:marBottom w:val="0"/>
      <w:divBdr>
        <w:top w:val="none" w:sz="0" w:space="0" w:color="auto"/>
        <w:left w:val="none" w:sz="0" w:space="0" w:color="auto"/>
        <w:bottom w:val="none" w:sz="0" w:space="0" w:color="auto"/>
        <w:right w:val="none" w:sz="0" w:space="0" w:color="auto"/>
      </w:divBdr>
      <w:divsChild>
        <w:div w:id="458569666">
          <w:marLeft w:val="0"/>
          <w:marRight w:val="0"/>
          <w:marTop w:val="0"/>
          <w:marBottom w:val="0"/>
          <w:divBdr>
            <w:top w:val="none" w:sz="0" w:space="0" w:color="auto"/>
            <w:left w:val="none" w:sz="0" w:space="0" w:color="auto"/>
            <w:bottom w:val="none" w:sz="0" w:space="0" w:color="auto"/>
            <w:right w:val="none" w:sz="0" w:space="0" w:color="auto"/>
          </w:divBdr>
        </w:div>
      </w:divsChild>
    </w:div>
    <w:div w:id="1468664506">
      <w:bodyDiv w:val="1"/>
      <w:marLeft w:val="0"/>
      <w:marRight w:val="0"/>
      <w:marTop w:val="0"/>
      <w:marBottom w:val="0"/>
      <w:divBdr>
        <w:top w:val="none" w:sz="0" w:space="0" w:color="auto"/>
        <w:left w:val="none" w:sz="0" w:space="0" w:color="auto"/>
        <w:bottom w:val="none" w:sz="0" w:space="0" w:color="auto"/>
        <w:right w:val="none" w:sz="0" w:space="0" w:color="auto"/>
      </w:divBdr>
    </w:div>
    <w:div w:id="1471970772">
      <w:bodyDiv w:val="1"/>
      <w:marLeft w:val="0"/>
      <w:marRight w:val="0"/>
      <w:marTop w:val="0"/>
      <w:marBottom w:val="0"/>
      <w:divBdr>
        <w:top w:val="none" w:sz="0" w:space="0" w:color="auto"/>
        <w:left w:val="none" w:sz="0" w:space="0" w:color="auto"/>
        <w:bottom w:val="none" w:sz="0" w:space="0" w:color="auto"/>
        <w:right w:val="none" w:sz="0" w:space="0" w:color="auto"/>
      </w:divBdr>
    </w:div>
    <w:div w:id="1473643487">
      <w:bodyDiv w:val="1"/>
      <w:marLeft w:val="0"/>
      <w:marRight w:val="0"/>
      <w:marTop w:val="0"/>
      <w:marBottom w:val="0"/>
      <w:divBdr>
        <w:top w:val="none" w:sz="0" w:space="0" w:color="auto"/>
        <w:left w:val="none" w:sz="0" w:space="0" w:color="auto"/>
        <w:bottom w:val="none" w:sz="0" w:space="0" w:color="auto"/>
        <w:right w:val="none" w:sz="0" w:space="0" w:color="auto"/>
      </w:divBdr>
    </w:div>
    <w:div w:id="1499998188">
      <w:bodyDiv w:val="1"/>
      <w:marLeft w:val="0"/>
      <w:marRight w:val="0"/>
      <w:marTop w:val="0"/>
      <w:marBottom w:val="0"/>
      <w:divBdr>
        <w:top w:val="none" w:sz="0" w:space="0" w:color="auto"/>
        <w:left w:val="none" w:sz="0" w:space="0" w:color="auto"/>
        <w:bottom w:val="none" w:sz="0" w:space="0" w:color="auto"/>
        <w:right w:val="none" w:sz="0" w:space="0" w:color="auto"/>
      </w:divBdr>
    </w:div>
    <w:div w:id="1512455940">
      <w:bodyDiv w:val="1"/>
      <w:marLeft w:val="0"/>
      <w:marRight w:val="0"/>
      <w:marTop w:val="0"/>
      <w:marBottom w:val="0"/>
      <w:divBdr>
        <w:top w:val="none" w:sz="0" w:space="0" w:color="auto"/>
        <w:left w:val="none" w:sz="0" w:space="0" w:color="auto"/>
        <w:bottom w:val="none" w:sz="0" w:space="0" w:color="auto"/>
        <w:right w:val="none" w:sz="0" w:space="0" w:color="auto"/>
      </w:divBdr>
    </w:div>
    <w:div w:id="1522011308">
      <w:bodyDiv w:val="1"/>
      <w:marLeft w:val="0"/>
      <w:marRight w:val="0"/>
      <w:marTop w:val="0"/>
      <w:marBottom w:val="0"/>
      <w:divBdr>
        <w:top w:val="none" w:sz="0" w:space="0" w:color="auto"/>
        <w:left w:val="none" w:sz="0" w:space="0" w:color="auto"/>
        <w:bottom w:val="none" w:sz="0" w:space="0" w:color="auto"/>
        <w:right w:val="none" w:sz="0" w:space="0" w:color="auto"/>
      </w:divBdr>
    </w:div>
    <w:div w:id="1534346438">
      <w:bodyDiv w:val="1"/>
      <w:marLeft w:val="0"/>
      <w:marRight w:val="0"/>
      <w:marTop w:val="0"/>
      <w:marBottom w:val="0"/>
      <w:divBdr>
        <w:top w:val="none" w:sz="0" w:space="0" w:color="auto"/>
        <w:left w:val="none" w:sz="0" w:space="0" w:color="auto"/>
        <w:bottom w:val="none" w:sz="0" w:space="0" w:color="auto"/>
        <w:right w:val="none" w:sz="0" w:space="0" w:color="auto"/>
      </w:divBdr>
    </w:div>
    <w:div w:id="1540632161">
      <w:bodyDiv w:val="1"/>
      <w:marLeft w:val="0"/>
      <w:marRight w:val="0"/>
      <w:marTop w:val="0"/>
      <w:marBottom w:val="0"/>
      <w:divBdr>
        <w:top w:val="none" w:sz="0" w:space="0" w:color="auto"/>
        <w:left w:val="none" w:sz="0" w:space="0" w:color="auto"/>
        <w:bottom w:val="none" w:sz="0" w:space="0" w:color="auto"/>
        <w:right w:val="none" w:sz="0" w:space="0" w:color="auto"/>
      </w:divBdr>
    </w:div>
    <w:div w:id="1602956324">
      <w:bodyDiv w:val="1"/>
      <w:marLeft w:val="0"/>
      <w:marRight w:val="0"/>
      <w:marTop w:val="0"/>
      <w:marBottom w:val="0"/>
      <w:divBdr>
        <w:top w:val="none" w:sz="0" w:space="0" w:color="auto"/>
        <w:left w:val="none" w:sz="0" w:space="0" w:color="auto"/>
        <w:bottom w:val="none" w:sz="0" w:space="0" w:color="auto"/>
        <w:right w:val="none" w:sz="0" w:space="0" w:color="auto"/>
      </w:divBdr>
    </w:div>
    <w:div w:id="1610119496">
      <w:bodyDiv w:val="1"/>
      <w:marLeft w:val="0"/>
      <w:marRight w:val="0"/>
      <w:marTop w:val="0"/>
      <w:marBottom w:val="0"/>
      <w:divBdr>
        <w:top w:val="none" w:sz="0" w:space="0" w:color="auto"/>
        <w:left w:val="none" w:sz="0" w:space="0" w:color="auto"/>
        <w:bottom w:val="none" w:sz="0" w:space="0" w:color="auto"/>
        <w:right w:val="none" w:sz="0" w:space="0" w:color="auto"/>
      </w:divBdr>
      <w:divsChild>
        <w:div w:id="2004624507">
          <w:marLeft w:val="0"/>
          <w:marRight w:val="0"/>
          <w:marTop w:val="0"/>
          <w:marBottom w:val="0"/>
          <w:divBdr>
            <w:top w:val="none" w:sz="0" w:space="0" w:color="auto"/>
            <w:left w:val="none" w:sz="0" w:space="0" w:color="auto"/>
            <w:bottom w:val="none" w:sz="0" w:space="0" w:color="auto"/>
            <w:right w:val="none" w:sz="0" w:space="0" w:color="auto"/>
          </w:divBdr>
        </w:div>
        <w:div w:id="1949778354">
          <w:marLeft w:val="-240"/>
          <w:marRight w:val="-240"/>
          <w:marTop w:val="0"/>
          <w:marBottom w:val="0"/>
          <w:divBdr>
            <w:top w:val="none" w:sz="0" w:space="0" w:color="auto"/>
            <w:left w:val="none" w:sz="0" w:space="0" w:color="auto"/>
            <w:bottom w:val="none" w:sz="0" w:space="0" w:color="auto"/>
            <w:right w:val="none" w:sz="0" w:space="0" w:color="auto"/>
          </w:divBdr>
          <w:divsChild>
            <w:div w:id="1235047236">
              <w:marLeft w:val="0"/>
              <w:marRight w:val="0"/>
              <w:marTop w:val="0"/>
              <w:marBottom w:val="0"/>
              <w:divBdr>
                <w:top w:val="none" w:sz="0" w:space="0" w:color="auto"/>
                <w:left w:val="none" w:sz="0" w:space="0" w:color="auto"/>
                <w:bottom w:val="none" w:sz="0" w:space="0" w:color="auto"/>
                <w:right w:val="none" w:sz="0" w:space="0" w:color="auto"/>
              </w:divBdr>
              <w:divsChild>
                <w:div w:id="482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9951">
      <w:bodyDiv w:val="1"/>
      <w:marLeft w:val="0"/>
      <w:marRight w:val="0"/>
      <w:marTop w:val="0"/>
      <w:marBottom w:val="0"/>
      <w:divBdr>
        <w:top w:val="none" w:sz="0" w:space="0" w:color="auto"/>
        <w:left w:val="none" w:sz="0" w:space="0" w:color="auto"/>
        <w:bottom w:val="none" w:sz="0" w:space="0" w:color="auto"/>
        <w:right w:val="none" w:sz="0" w:space="0" w:color="auto"/>
      </w:divBdr>
    </w:div>
    <w:div w:id="1627006563">
      <w:bodyDiv w:val="1"/>
      <w:marLeft w:val="0"/>
      <w:marRight w:val="0"/>
      <w:marTop w:val="0"/>
      <w:marBottom w:val="0"/>
      <w:divBdr>
        <w:top w:val="none" w:sz="0" w:space="0" w:color="auto"/>
        <w:left w:val="none" w:sz="0" w:space="0" w:color="auto"/>
        <w:bottom w:val="none" w:sz="0" w:space="0" w:color="auto"/>
        <w:right w:val="none" w:sz="0" w:space="0" w:color="auto"/>
      </w:divBdr>
    </w:div>
    <w:div w:id="1641231568">
      <w:bodyDiv w:val="1"/>
      <w:marLeft w:val="0"/>
      <w:marRight w:val="0"/>
      <w:marTop w:val="0"/>
      <w:marBottom w:val="0"/>
      <w:divBdr>
        <w:top w:val="none" w:sz="0" w:space="0" w:color="auto"/>
        <w:left w:val="none" w:sz="0" w:space="0" w:color="auto"/>
        <w:bottom w:val="none" w:sz="0" w:space="0" w:color="auto"/>
        <w:right w:val="none" w:sz="0" w:space="0" w:color="auto"/>
      </w:divBdr>
    </w:div>
    <w:div w:id="1664815473">
      <w:bodyDiv w:val="1"/>
      <w:marLeft w:val="0"/>
      <w:marRight w:val="0"/>
      <w:marTop w:val="0"/>
      <w:marBottom w:val="0"/>
      <w:divBdr>
        <w:top w:val="none" w:sz="0" w:space="0" w:color="auto"/>
        <w:left w:val="none" w:sz="0" w:space="0" w:color="auto"/>
        <w:bottom w:val="none" w:sz="0" w:space="0" w:color="auto"/>
        <w:right w:val="none" w:sz="0" w:space="0" w:color="auto"/>
      </w:divBdr>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693650369">
      <w:bodyDiv w:val="1"/>
      <w:marLeft w:val="0"/>
      <w:marRight w:val="0"/>
      <w:marTop w:val="0"/>
      <w:marBottom w:val="0"/>
      <w:divBdr>
        <w:top w:val="none" w:sz="0" w:space="0" w:color="auto"/>
        <w:left w:val="none" w:sz="0" w:space="0" w:color="auto"/>
        <w:bottom w:val="none" w:sz="0" w:space="0" w:color="auto"/>
        <w:right w:val="none" w:sz="0" w:space="0" w:color="auto"/>
      </w:divBdr>
    </w:div>
    <w:div w:id="1719821544">
      <w:bodyDiv w:val="1"/>
      <w:marLeft w:val="0"/>
      <w:marRight w:val="0"/>
      <w:marTop w:val="0"/>
      <w:marBottom w:val="0"/>
      <w:divBdr>
        <w:top w:val="none" w:sz="0" w:space="0" w:color="auto"/>
        <w:left w:val="none" w:sz="0" w:space="0" w:color="auto"/>
        <w:bottom w:val="none" w:sz="0" w:space="0" w:color="auto"/>
        <w:right w:val="none" w:sz="0" w:space="0" w:color="auto"/>
      </w:divBdr>
    </w:div>
    <w:div w:id="1723359056">
      <w:bodyDiv w:val="1"/>
      <w:marLeft w:val="0"/>
      <w:marRight w:val="0"/>
      <w:marTop w:val="0"/>
      <w:marBottom w:val="0"/>
      <w:divBdr>
        <w:top w:val="none" w:sz="0" w:space="0" w:color="auto"/>
        <w:left w:val="none" w:sz="0" w:space="0" w:color="auto"/>
        <w:bottom w:val="none" w:sz="0" w:space="0" w:color="auto"/>
        <w:right w:val="none" w:sz="0" w:space="0" w:color="auto"/>
      </w:divBdr>
    </w:div>
    <w:div w:id="1727679037">
      <w:bodyDiv w:val="1"/>
      <w:marLeft w:val="0"/>
      <w:marRight w:val="0"/>
      <w:marTop w:val="0"/>
      <w:marBottom w:val="0"/>
      <w:divBdr>
        <w:top w:val="none" w:sz="0" w:space="0" w:color="auto"/>
        <w:left w:val="none" w:sz="0" w:space="0" w:color="auto"/>
        <w:bottom w:val="none" w:sz="0" w:space="0" w:color="auto"/>
        <w:right w:val="none" w:sz="0" w:space="0" w:color="auto"/>
      </w:divBdr>
    </w:div>
    <w:div w:id="1765228728">
      <w:bodyDiv w:val="1"/>
      <w:marLeft w:val="0"/>
      <w:marRight w:val="0"/>
      <w:marTop w:val="0"/>
      <w:marBottom w:val="0"/>
      <w:divBdr>
        <w:top w:val="none" w:sz="0" w:space="0" w:color="auto"/>
        <w:left w:val="none" w:sz="0" w:space="0" w:color="auto"/>
        <w:bottom w:val="none" w:sz="0" w:space="0" w:color="auto"/>
        <w:right w:val="none" w:sz="0" w:space="0" w:color="auto"/>
      </w:divBdr>
    </w:div>
    <w:div w:id="1769962667">
      <w:bodyDiv w:val="1"/>
      <w:marLeft w:val="0"/>
      <w:marRight w:val="0"/>
      <w:marTop w:val="0"/>
      <w:marBottom w:val="0"/>
      <w:divBdr>
        <w:top w:val="none" w:sz="0" w:space="0" w:color="auto"/>
        <w:left w:val="none" w:sz="0" w:space="0" w:color="auto"/>
        <w:bottom w:val="none" w:sz="0" w:space="0" w:color="auto"/>
        <w:right w:val="none" w:sz="0" w:space="0" w:color="auto"/>
      </w:divBdr>
    </w:div>
    <w:div w:id="1809929477">
      <w:bodyDiv w:val="1"/>
      <w:marLeft w:val="0"/>
      <w:marRight w:val="0"/>
      <w:marTop w:val="0"/>
      <w:marBottom w:val="0"/>
      <w:divBdr>
        <w:top w:val="none" w:sz="0" w:space="0" w:color="auto"/>
        <w:left w:val="none" w:sz="0" w:space="0" w:color="auto"/>
        <w:bottom w:val="none" w:sz="0" w:space="0" w:color="auto"/>
        <w:right w:val="none" w:sz="0" w:space="0" w:color="auto"/>
      </w:divBdr>
    </w:div>
    <w:div w:id="1809981129">
      <w:bodyDiv w:val="1"/>
      <w:marLeft w:val="0"/>
      <w:marRight w:val="0"/>
      <w:marTop w:val="0"/>
      <w:marBottom w:val="0"/>
      <w:divBdr>
        <w:top w:val="none" w:sz="0" w:space="0" w:color="auto"/>
        <w:left w:val="none" w:sz="0" w:space="0" w:color="auto"/>
        <w:bottom w:val="none" w:sz="0" w:space="0" w:color="auto"/>
        <w:right w:val="none" w:sz="0" w:space="0" w:color="auto"/>
      </w:divBdr>
    </w:div>
    <w:div w:id="1814060522">
      <w:bodyDiv w:val="1"/>
      <w:marLeft w:val="0"/>
      <w:marRight w:val="0"/>
      <w:marTop w:val="0"/>
      <w:marBottom w:val="0"/>
      <w:divBdr>
        <w:top w:val="none" w:sz="0" w:space="0" w:color="auto"/>
        <w:left w:val="none" w:sz="0" w:space="0" w:color="auto"/>
        <w:bottom w:val="none" w:sz="0" w:space="0" w:color="auto"/>
        <w:right w:val="none" w:sz="0" w:space="0" w:color="auto"/>
      </w:divBdr>
    </w:div>
    <w:div w:id="1820879988">
      <w:bodyDiv w:val="1"/>
      <w:marLeft w:val="0"/>
      <w:marRight w:val="0"/>
      <w:marTop w:val="0"/>
      <w:marBottom w:val="0"/>
      <w:divBdr>
        <w:top w:val="none" w:sz="0" w:space="0" w:color="auto"/>
        <w:left w:val="none" w:sz="0" w:space="0" w:color="auto"/>
        <w:bottom w:val="none" w:sz="0" w:space="0" w:color="auto"/>
        <w:right w:val="none" w:sz="0" w:space="0" w:color="auto"/>
      </w:divBdr>
    </w:div>
    <w:div w:id="1841504338">
      <w:bodyDiv w:val="1"/>
      <w:marLeft w:val="0"/>
      <w:marRight w:val="0"/>
      <w:marTop w:val="0"/>
      <w:marBottom w:val="0"/>
      <w:divBdr>
        <w:top w:val="none" w:sz="0" w:space="0" w:color="auto"/>
        <w:left w:val="none" w:sz="0" w:space="0" w:color="auto"/>
        <w:bottom w:val="none" w:sz="0" w:space="0" w:color="auto"/>
        <w:right w:val="none" w:sz="0" w:space="0" w:color="auto"/>
      </w:divBdr>
    </w:div>
    <w:div w:id="1856114612">
      <w:bodyDiv w:val="1"/>
      <w:marLeft w:val="0"/>
      <w:marRight w:val="0"/>
      <w:marTop w:val="0"/>
      <w:marBottom w:val="0"/>
      <w:divBdr>
        <w:top w:val="none" w:sz="0" w:space="0" w:color="auto"/>
        <w:left w:val="none" w:sz="0" w:space="0" w:color="auto"/>
        <w:bottom w:val="none" w:sz="0" w:space="0" w:color="auto"/>
        <w:right w:val="none" w:sz="0" w:space="0" w:color="auto"/>
      </w:divBdr>
    </w:div>
    <w:div w:id="1870993341">
      <w:bodyDiv w:val="1"/>
      <w:marLeft w:val="0"/>
      <w:marRight w:val="0"/>
      <w:marTop w:val="0"/>
      <w:marBottom w:val="0"/>
      <w:divBdr>
        <w:top w:val="none" w:sz="0" w:space="0" w:color="auto"/>
        <w:left w:val="none" w:sz="0" w:space="0" w:color="auto"/>
        <w:bottom w:val="none" w:sz="0" w:space="0" w:color="auto"/>
        <w:right w:val="none" w:sz="0" w:space="0" w:color="auto"/>
      </w:divBdr>
      <w:divsChild>
        <w:div w:id="582297425">
          <w:marLeft w:val="0"/>
          <w:marRight w:val="0"/>
          <w:marTop w:val="0"/>
          <w:marBottom w:val="0"/>
          <w:divBdr>
            <w:top w:val="none" w:sz="0" w:space="0" w:color="auto"/>
            <w:left w:val="none" w:sz="0" w:space="0" w:color="auto"/>
            <w:bottom w:val="none" w:sz="0" w:space="0" w:color="auto"/>
            <w:right w:val="none" w:sz="0" w:space="0" w:color="auto"/>
          </w:divBdr>
        </w:div>
      </w:divsChild>
    </w:div>
    <w:div w:id="1874027342">
      <w:bodyDiv w:val="1"/>
      <w:marLeft w:val="0"/>
      <w:marRight w:val="0"/>
      <w:marTop w:val="0"/>
      <w:marBottom w:val="0"/>
      <w:divBdr>
        <w:top w:val="none" w:sz="0" w:space="0" w:color="auto"/>
        <w:left w:val="none" w:sz="0" w:space="0" w:color="auto"/>
        <w:bottom w:val="none" w:sz="0" w:space="0" w:color="auto"/>
        <w:right w:val="none" w:sz="0" w:space="0" w:color="auto"/>
      </w:divBdr>
    </w:div>
    <w:div w:id="1876039421">
      <w:bodyDiv w:val="1"/>
      <w:marLeft w:val="0"/>
      <w:marRight w:val="0"/>
      <w:marTop w:val="0"/>
      <w:marBottom w:val="0"/>
      <w:divBdr>
        <w:top w:val="none" w:sz="0" w:space="0" w:color="auto"/>
        <w:left w:val="none" w:sz="0" w:space="0" w:color="auto"/>
        <w:bottom w:val="none" w:sz="0" w:space="0" w:color="auto"/>
        <w:right w:val="none" w:sz="0" w:space="0" w:color="auto"/>
      </w:divBdr>
    </w:div>
    <w:div w:id="1884781694">
      <w:bodyDiv w:val="1"/>
      <w:marLeft w:val="0"/>
      <w:marRight w:val="0"/>
      <w:marTop w:val="0"/>
      <w:marBottom w:val="0"/>
      <w:divBdr>
        <w:top w:val="none" w:sz="0" w:space="0" w:color="auto"/>
        <w:left w:val="none" w:sz="0" w:space="0" w:color="auto"/>
        <w:bottom w:val="none" w:sz="0" w:space="0" w:color="auto"/>
        <w:right w:val="none" w:sz="0" w:space="0" w:color="auto"/>
      </w:divBdr>
    </w:div>
    <w:div w:id="1896353498">
      <w:bodyDiv w:val="1"/>
      <w:marLeft w:val="0"/>
      <w:marRight w:val="0"/>
      <w:marTop w:val="0"/>
      <w:marBottom w:val="0"/>
      <w:divBdr>
        <w:top w:val="none" w:sz="0" w:space="0" w:color="auto"/>
        <w:left w:val="none" w:sz="0" w:space="0" w:color="auto"/>
        <w:bottom w:val="none" w:sz="0" w:space="0" w:color="auto"/>
        <w:right w:val="none" w:sz="0" w:space="0" w:color="auto"/>
      </w:divBdr>
    </w:div>
    <w:div w:id="1915892615">
      <w:bodyDiv w:val="1"/>
      <w:marLeft w:val="0"/>
      <w:marRight w:val="0"/>
      <w:marTop w:val="0"/>
      <w:marBottom w:val="0"/>
      <w:divBdr>
        <w:top w:val="none" w:sz="0" w:space="0" w:color="auto"/>
        <w:left w:val="none" w:sz="0" w:space="0" w:color="auto"/>
        <w:bottom w:val="none" w:sz="0" w:space="0" w:color="auto"/>
        <w:right w:val="none" w:sz="0" w:space="0" w:color="auto"/>
      </w:divBdr>
    </w:div>
    <w:div w:id="1974285844">
      <w:bodyDiv w:val="1"/>
      <w:marLeft w:val="0"/>
      <w:marRight w:val="0"/>
      <w:marTop w:val="0"/>
      <w:marBottom w:val="0"/>
      <w:divBdr>
        <w:top w:val="none" w:sz="0" w:space="0" w:color="auto"/>
        <w:left w:val="none" w:sz="0" w:space="0" w:color="auto"/>
        <w:bottom w:val="none" w:sz="0" w:space="0" w:color="auto"/>
        <w:right w:val="none" w:sz="0" w:space="0" w:color="auto"/>
      </w:divBdr>
    </w:div>
    <w:div w:id="1991592405">
      <w:bodyDiv w:val="1"/>
      <w:marLeft w:val="0"/>
      <w:marRight w:val="0"/>
      <w:marTop w:val="0"/>
      <w:marBottom w:val="0"/>
      <w:divBdr>
        <w:top w:val="none" w:sz="0" w:space="0" w:color="auto"/>
        <w:left w:val="none" w:sz="0" w:space="0" w:color="auto"/>
        <w:bottom w:val="none" w:sz="0" w:space="0" w:color="auto"/>
        <w:right w:val="none" w:sz="0" w:space="0" w:color="auto"/>
      </w:divBdr>
    </w:div>
    <w:div w:id="2016612799">
      <w:bodyDiv w:val="1"/>
      <w:marLeft w:val="0"/>
      <w:marRight w:val="0"/>
      <w:marTop w:val="0"/>
      <w:marBottom w:val="0"/>
      <w:divBdr>
        <w:top w:val="none" w:sz="0" w:space="0" w:color="auto"/>
        <w:left w:val="none" w:sz="0" w:space="0" w:color="auto"/>
        <w:bottom w:val="none" w:sz="0" w:space="0" w:color="auto"/>
        <w:right w:val="none" w:sz="0" w:space="0" w:color="auto"/>
      </w:divBdr>
    </w:div>
    <w:div w:id="2064908869">
      <w:bodyDiv w:val="1"/>
      <w:marLeft w:val="0"/>
      <w:marRight w:val="0"/>
      <w:marTop w:val="0"/>
      <w:marBottom w:val="0"/>
      <w:divBdr>
        <w:top w:val="none" w:sz="0" w:space="0" w:color="auto"/>
        <w:left w:val="none" w:sz="0" w:space="0" w:color="auto"/>
        <w:bottom w:val="none" w:sz="0" w:space="0" w:color="auto"/>
        <w:right w:val="none" w:sz="0" w:space="0" w:color="auto"/>
      </w:divBdr>
    </w:div>
    <w:div w:id="2088765810">
      <w:bodyDiv w:val="1"/>
      <w:marLeft w:val="0"/>
      <w:marRight w:val="0"/>
      <w:marTop w:val="0"/>
      <w:marBottom w:val="0"/>
      <w:divBdr>
        <w:top w:val="none" w:sz="0" w:space="0" w:color="auto"/>
        <w:left w:val="none" w:sz="0" w:space="0" w:color="auto"/>
        <w:bottom w:val="none" w:sz="0" w:space="0" w:color="auto"/>
        <w:right w:val="none" w:sz="0" w:space="0" w:color="auto"/>
      </w:divBdr>
    </w:div>
    <w:div w:id="2096707839">
      <w:bodyDiv w:val="1"/>
      <w:marLeft w:val="0"/>
      <w:marRight w:val="0"/>
      <w:marTop w:val="0"/>
      <w:marBottom w:val="0"/>
      <w:divBdr>
        <w:top w:val="none" w:sz="0" w:space="0" w:color="auto"/>
        <w:left w:val="none" w:sz="0" w:space="0" w:color="auto"/>
        <w:bottom w:val="none" w:sz="0" w:space="0" w:color="auto"/>
        <w:right w:val="none" w:sz="0" w:space="0" w:color="auto"/>
      </w:divBdr>
      <w:divsChild>
        <w:div w:id="305012216">
          <w:marLeft w:val="0"/>
          <w:marRight w:val="0"/>
          <w:marTop w:val="0"/>
          <w:marBottom w:val="0"/>
          <w:divBdr>
            <w:top w:val="none" w:sz="0" w:space="0" w:color="auto"/>
            <w:left w:val="none" w:sz="0" w:space="0" w:color="auto"/>
            <w:bottom w:val="none" w:sz="0" w:space="0" w:color="auto"/>
            <w:right w:val="none" w:sz="0" w:space="0" w:color="auto"/>
          </w:divBdr>
        </w:div>
      </w:divsChild>
    </w:div>
    <w:div w:id="2111774748">
      <w:bodyDiv w:val="1"/>
      <w:marLeft w:val="0"/>
      <w:marRight w:val="0"/>
      <w:marTop w:val="0"/>
      <w:marBottom w:val="0"/>
      <w:divBdr>
        <w:top w:val="none" w:sz="0" w:space="0" w:color="auto"/>
        <w:left w:val="none" w:sz="0" w:space="0" w:color="auto"/>
        <w:bottom w:val="none" w:sz="0" w:space="0" w:color="auto"/>
        <w:right w:val="none" w:sz="0" w:space="0" w:color="auto"/>
      </w:divBdr>
    </w:div>
    <w:div w:id="2115204411">
      <w:bodyDiv w:val="1"/>
      <w:marLeft w:val="0"/>
      <w:marRight w:val="0"/>
      <w:marTop w:val="0"/>
      <w:marBottom w:val="0"/>
      <w:divBdr>
        <w:top w:val="none" w:sz="0" w:space="0" w:color="auto"/>
        <w:left w:val="none" w:sz="0" w:space="0" w:color="auto"/>
        <w:bottom w:val="none" w:sz="0" w:space="0" w:color="auto"/>
        <w:right w:val="none" w:sz="0" w:space="0" w:color="auto"/>
      </w:divBdr>
    </w:div>
    <w:div w:id="213575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cc.it/psicologia/abbandono-pratica-sportiva/"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633A43417F7D4B81D4E245EF57C9BB" ma:contentTypeVersion="16" ma:contentTypeDescription="Creare un nuovo documento." ma:contentTypeScope="" ma:versionID="65311b797e2af5329189585fb2561655">
  <xsd:schema xmlns:xsd="http://www.w3.org/2001/XMLSchema" xmlns:xs="http://www.w3.org/2001/XMLSchema" xmlns:p="http://schemas.microsoft.com/office/2006/metadata/properties" xmlns:ns2="69c818e2-a6bf-4140-8533-4ec8b9991aeb" xmlns:ns3="62699773-11f4-4565-8310-26a7bebedfe3" targetNamespace="http://schemas.microsoft.com/office/2006/metadata/properties" ma:root="true" ma:fieldsID="9c583fd1506dc8692524f0038b815ac7" ns2:_="" ns3:_="">
    <xsd:import namespace="69c818e2-a6bf-4140-8533-4ec8b9991aeb"/>
    <xsd:import namespace="62699773-11f4-4565-8310-26a7bebedf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18e2-a6bf-4140-8533-4ec8b9991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e26f3033-4c3f-4f7a-b24b-11d7e40f5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699773-11f4-4565-8310-26a7bebedf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c2fcc4-c637-4b92-9bd0-ad7bf102b418}" ma:internalName="TaxCatchAll" ma:showField="CatchAllData" ma:web="62699773-11f4-4565-8310-26a7bebed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699773-11f4-4565-8310-26a7bebedfe3" xsi:nil="true"/>
    <lcf76f155ced4ddcb4097134ff3c332f xmlns="69c818e2-a6bf-4140-8533-4ec8b9991a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B857-B5A8-4C86-BE8E-7C1546B3B16C}">
  <ds:schemaRefs>
    <ds:schemaRef ds:uri="http://schemas.microsoft.com/sharepoint/v3/contenttype/forms"/>
  </ds:schemaRefs>
</ds:datastoreItem>
</file>

<file path=customXml/itemProps2.xml><?xml version="1.0" encoding="utf-8"?>
<ds:datastoreItem xmlns:ds="http://schemas.openxmlformats.org/officeDocument/2006/customXml" ds:itemID="{1E2E57B1-9AF8-4E43-AA34-E765B2283961}"/>
</file>

<file path=customXml/itemProps3.xml><?xml version="1.0" encoding="utf-8"?>
<ds:datastoreItem xmlns:ds="http://schemas.openxmlformats.org/officeDocument/2006/customXml" ds:itemID="{077756E3-82D3-4399-B27F-2732D79F8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EDCC6-D09C-A94C-AAC4-EC9D962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5671</Words>
  <Characters>32325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Susanna Valer</cp:lastModifiedBy>
  <cp:revision>6</cp:revision>
  <dcterms:created xsi:type="dcterms:W3CDTF">2020-11-01T19:18:00Z</dcterms:created>
  <dcterms:modified xsi:type="dcterms:W3CDTF">2020-11-02T10:33:00Z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0x01010049633A43417F7D4B81D4E245EF57C9BB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12600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